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EC" w:rsidRPr="0011379C" w:rsidRDefault="009C4705" w:rsidP="00D64AAB">
      <w:pPr>
        <w:spacing w:beforeLines="50" w:before="156" w:afterLines="50" w:after="156"/>
        <w:jc w:val="center"/>
        <w:rPr>
          <w:rFonts w:ascii="黑体" w:eastAsia="黑体" w:hAnsi="黑体"/>
          <w:b/>
          <w:sz w:val="32"/>
          <w:szCs w:val="32"/>
        </w:rPr>
      </w:pPr>
      <w:r w:rsidRPr="00E80DE0">
        <w:rPr>
          <w:rFonts w:ascii="黑体" w:eastAsia="黑体" w:hAnsi="黑体" w:hint="eastAsia"/>
          <w:b/>
          <w:sz w:val="32"/>
          <w:szCs w:val="32"/>
        </w:rPr>
        <w:t>201</w:t>
      </w:r>
      <w:r w:rsidR="00F6502E">
        <w:rPr>
          <w:rFonts w:ascii="黑体" w:eastAsia="黑体" w:hAnsi="黑体" w:hint="eastAsia"/>
          <w:b/>
          <w:sz w:val="32"/>
          <w:szCs w:val="32"/>
        </w:rPr>
        <w:t>5</w:t>
      </w:r>
      <w:r>
        <w:rPr>
          <w:rFonts w:ascii="黑体" w:eastAsia="黑体" w:hAnsi="黑体" w:hint="eastAsia"/>
          <w:b/>
          <w:sz w:val="32"/>
          <w:szCs w:val="32"/>
        </w:rPr>
        <w:t>年</w:t>
      </w:r>
      <w:r w:rsidR="00D67DEC" w:rsidRPr="00E80DE0">
        <w:rPr>
          <w:rFonts w:ascii="黑体" w:eastAsia="黑体" w:hAnsi="黑体" w:hint="eastAsia"/>
          <w:b/>
          <w:sz w:val="32"/>
          <w:szCs w:val="32"/>
        </w:rPr>
        <w:t>法学</w:t>
      </w:r>
      <w:r w:rsidR="00F250FF">
        <w:rPr>
          <w:rFonts w:ascii="黑体" w:eastAsia="黑体" w:hAnsi="黑体" w:hint="eastAsia"/>
          <w:b/>
          <w:sz w:val="32"/>
          <w:szCs w:val="32"/>
        </w:rPr>
        <w:t>院</w:t>
      </w:r>
      <w:r w:rsidR="00FB6F09">
        <w:rPr>
          <w:rFonts w:ascii="黑体" w:eastAsia="黑体" w:hAnsi="黑体" w:hint="eastAsia"/>
          <w:b/>
          <w:sz w:val="32"/>
          <w:szCs w:val="32"/>
        </w:rPr>
        <w:t>博士研究</w:t>
      </w:r>
      <w:r w:rsidR="00D67DEC" w:rsidRPr="00E80DE0">
        <w:rPr>
          <w:rFonts w:ascii="黑体" w:eastAsia="黑体" w:hAnsi="黑体" w:hint="eastAsia"/>
          <w:b/>
          <w:sz w:val="32"/>
          <w:szCs w:val="32"/>
        </w:rPr>
        <w:t>生复试</w:t>
      </w:r>
      <w:r w:rsidR="00906CFC">
        <w:rPr>
          <w:rFonts w:ascii="黑体" w:eastAsia="黑体" w:hAnsi="黑体" w:hint="eastAsia"/>
          <w:b/>
          <w:sz w:val="32"/>
          <w:szCs w:val="32"/>
        </w:rPr>
        <w:t>安排</w:t>
      </w:r>
    </w:p>
    <w:p w:rsidR="00736102" w:rsidRPr="002A08F3" w:rsidRDefault="00736102" w:rsidP="002A08F3">
      <w:pPr>
        <w:snapToGrid w:val="0"/>
        <w:spacing w:line="440" w:lineRule="exact"/>
        <w:rPr>
          <w:rStyle w:val="apple-style-span"/>
          <w:rFonts w:ascii="宋体" w:eastAsia="宋体" w:hAnsi="宋体"/>
          <w:color w:val="333333"/>
          <w:sz w:val="24"/>
          <w:szCs w:val="24"/>
        </w:rPr>
      </w:pPr>
      <w:r w:rsidRPr="002A08F3">
        <w:rPr>
          <w:rFonts w:ascii="宋体" w:eastAsia="宋体" w:hAnsi="宋体" w:cs="Times New Roman" w:hint="eastAsia"/>
          <w:b/>
          <w:sz w:val="24"/>
          <w:szCs w:val="24"/>
        </w:rPr>
        <w:t>一、</w:t>
      </w:r>
      <w:r w:rsidRPr="002A08F3">
        <w:rPr>
          <w:rFonts w:ascii="宋体" w:eastAsia="宋体" w:hAnsi="宋体" w:hint="eastAsia"/>
          <w:b/>
          <w:sz w:val="24"/>
          <w:szCs w:val="24"/>
        </w:rPr>
        <w:t>初试成绩要求</w:t>
      </w:r>
    </w:p>
    <w:p w:rsidR="00D67DEC" w:rsidRPr="002A08F3" w:rsidRDefault="00D67DEC" w:rsidP="002A08F3">
      <w:pPr>
        <w:snapToGrid w:val="0"/>
        <w:spacing w:line="440" w:lineRule="exact"/>
        <w:ind w:firstLineChars="200" w:firstLine="480"/>
        <w:rPr>
          <w:rFonts w:ascii="宋体" w:eastAsia="宋体" w:hAnsi="宋体"/>
          <w:sz w:val="24"/>
          <w:szCs w:val="24"/>
        </w:rPr>
      </w:pPr>
      <w:r w:rsidRPr="002A08F3">
        <w:rPr>
          <w:rStyle w:val="apple-style-span"/>
          <w:rFonts w:ascii="宋体" w:eastAsia="宋体" w:hAnsi="宋体" w:hint="eastAsia"/>
          <w:color w:val="333333"/>
          <w:sz w:val="24"/>
          <w:szCs w:val="24"/>
        </w:rPr>
        <w:t>201</w:t>
      </w:r>
      <w:r w:rsidR="00F6502E" w:rsidRPr="002A08F3">
        <w:rPr>
          <w:rStyle w:val="apple-style-span"/>
          <w:rFonts w:ascii="宋体" w:eastAsia="宋体" w:hAnsi="宋体" w:hint="eastAsia"/>
          <w:color w:val="333333"/>
          <w:sz w:val="24"/>
          <w:szCs w:val="24"/>
        </w:rPr>
        <w:t>5</w:t>
      </w:r>
      <w:r w:rsidRPr="002A08F3">
        <w:rPr>
          <w:rStyle w:val="apple-style-span"/>
          <w:rFonts w:ascii="宋体" w:eastAsia="宋体" w:hAnsi="宋体" w:hint="eastAsia"/>
          <w:color w:val="333333"/>
          <w:sz w:val="24"/>
          <w:szCs w:val="24"/>
        </w:rPr>
        <w:t>年</w:t>
      </w:r>
      <w:r w:rsidR="00FB6F09" w:rsidRPr="002A08F3">
        <w:rPr>
          <w:rStyle w:val="apple-style-span"/>
          <w:rFonts w:ascii="宋体" w:eastAsia="宋体" w:hAnsi="宋体" w:hint="eastAsia"/>
          <w:color w:val="333333"/>
          <w:sz w:val="24"/>
          <w:szCs w:val="24"/>
        </w:rPr>
        <w:t>博士</w:t>
      </w:r>
      <w:r w:rsidR="006F5945" w:rsidRPr="002A08F3">
        <w:rPr>
          <w:rStyle w:val="apple-style-span"/>
          <w:rFonts w:ascii="宋体" w:eastAsia="宋体" w:hAnsi="宋体" w:hint="eastAsia"/>
          <w:color w:val="333333"/>
          <w:sz w:val="24"/>
          <w:szCs w:val="24"/>
        </w:rPr>
        <w:t>研究</w:t>
      </w:r>
      <w:r w:rsidRPr="002A08F3">
        <w:rPr>
          <w:rStyle w:val="apple-style-span"/>
          <w:rFonts w:ascii="宋体" w:eastAsia="宋体" w:hAnsi="宋体" w:hint="eastAsia"/>
          <w:color w:val="333333"/>
          <w:sz w:val="24"/>
          <w:szCs w:val="24"/>
        </w:rPr>
        <w:t>生入学考试</w:t>
      </w:r>
      <w:r w:rsidR="007C7253" w:rsidRPr="002A08F3">
        <w:rPr>
          <w:rStyle w:val="apple-style-span"/>
          <w:rFonts w:ascii="宋体" w:eastAsia="宋体" w:hAnsi="宋体" w:hint="eastAsia"/>
          <w:color w:val="333333"/>
          <w:sz w:val="24"/>
          <w:szCs w:val="24"/>
        </w:rPr>
        <w:t>法学</w:t>
      </w:r>
      <w:r w:rsidRPr="002A08F3">
        <w:rPr>
          <w:rFonts w:ascii="宋体" w:eastAsia="宋体" w:hAnsi="宋体" w:hint="eastAsia"/>
          <w:sz w:val="24"/>
          <w:szCs w:val="24"/>
        </w:rPr>
        <w:t>的</w:t>
      </w:r>
      <w:r w:rsidRPr="002A08F3">
        <w:rPr>
          <w:rStyle w:val="apple-style-span"/>
          <w:rFonts w:ascii="宋体" w:eastAsia="宋体" w:hAnsi="宋体" w:hint="eastAsia"/>
          <w:color w:val="333333"/>
          <w:sz w:val="24"/>
          <w:szCs w:val="24"/>
        </w:rPr>
        <w:t>复试</w:t>
      </w:r>
      <w:r w:rsidRPr="002A08F3">
        <w:rPr>
          <w:rFonts w:ascii="宋体" w:eastAsia="宋体" w:hAnsi="宋体" w:hint="eastAsia"/>
          <w:sz w:val="24"/>
          <w:szCs w:val="24"/>
        </w:rPr>
        <w:t>分数线为</w:t>
      </w:r>
      <w:r w:rsidR="00132C64" w:rsidRPr="002A08F3">
        <w:rPr>
          <w:rFonts w:ascii="宋体" w:eastAsia="宋体" w:hAnsi="宋体" w:hint="eastAsia"/>
          <w:sz w:val="24"/>
          <w:szCs w:val="24"/>
        </w:rPr>
        <w:t>:外语不低于</w:t>
      </w:r>
      <w:r w:rsidR="00054213" w:rsidRPr="002A08F3">
        <w:rPr>
          <w:rFonts w:ascii="宋体" w:eastAsia="宋体" w:hAnsi="宋体" w:hint="eastAsia"/>
          <w:sz w:val="24"/>
          <w:szCs w:val="24"/>
        </w:rPr>
        <w:t>60</w:t>
      </w:r>
      <w:r w:rsidR="00FB6F09" w:rsidRPr="002A08F3">
        <w:rPr>
          <w:rFonts w:ascii="宋体" w:eastAsia="宋体" w:hAnsi="宋体" w:hint="eastAsia"/>
          <w:sz w:val="24"/>
          <w:szCs w:val="24"/>
        </w:rPr>
        <w:t>分</w:t>
      </w:r>
      <w:r w:rsidRPr="002A08F3">
        <w:rPr>
          <w:rFonts w:ascii="宋体" w:eastAsia="宋体" w:hAnsi="宋体" w:hint="eastAsia"/>
          <w:sz w:val="24"/>
          <w:szCs w:val="24"/>
        </w:rPr>
        <w:t>，</w:t>
      </w:r>
      <w:r w:rsidR="00B44A12" w:rsidRPr="002A08F3">
        <w:rPr>
          <w:rFonts w:ascii="宋体" w:eastAsia="宋体" w:hAnsi="宋体" w:hint="eastAsia"/>
          <w:sz w:val="24"/>
          <w:szCs w:val="24"/>
        </w:rPr>
        <w:t>业务课</w:t>
      </w:r>
      <w:proofErr w:type="gramStart"/>
      <w:r w:rsidR="00B44A12" w:rsidRPr="002A08F3">
        <w:rPr>
          <w:rFonts w:ascii="宋体" w:eastAsia="宋体" w:hAnsi="宋体" w:hint="eastAsia"/>
          <w:sz w:val="24"/>
          <w:szCs w:val="24"/>
        </w:rPr>
        <w:t>一</w:t>
      </w:r>
      <w:proofErr w:type="gramEnd"/>
      <w:r w:rsidR="00B44A12" w:rsidRPr="002A08F3">
        <w:rPr>
          <w:rFonts w:ascii="宋体" w:eastAsia="宋体" w:hAnsi="宋体" w:hint="eastAsia"/>
          <w:sz w:val="24"/>
          <w:szCs w:val="24"/>
        </w:rPr>
        <w:t>（</w:t>
      </w:r>
      <w:r w:rsidR="00A0082B" w:rsidRPr="002A08F3">
        <w:rPr>
          <w:rFonts w:ascii="宋体" w:eastAsia="宋体" w:hAnsi="宋体" w:hint="eastAsia"/>
          <w:sz w:val="24"/>
          <w:szCs w:val="24"/>
        </w:rPr>
        <w:t>法学综合</w:t>
      </w:r>
      <w:r w:rsidR="00B44A12" w:rsidRPr="002A08F3">
        <w:rPr>
          <w:rFonts w:ascii="宋体" w:eastAsia="宋体" w:hAnsi="宋体" w:hint="eastAsia"/>
          <w:sz w:val="24"/>
          <w:szCs w:val="24"/>
        </w:rPr>
        <w:t>）</w:t>
      </w:r>
      <w:r w:rsidR="00FB6F09" w:rsidRPr="002A08F3">
        <w:rPr>
          <w:rFonts w:ascii="宋体" w:eastAsia="宋体" w:hAnsi="宋体" w:hint="eastAsia"/>
          <w:sz w:val="24"/>
          <w:szCs w:val="24"/>
        </w:rPr>
        <w:t>不低于</w:t>
      </w:r>
      <w:r w:rsidR="00F6502E" w:rsidRPr="002A08F3">
        <w:rPr>
          <w:rFonts w:ascii="宋体" w:eastAsia="宋体" w:hAnsi="宋体" w:hint="eastAsia"/>
          <w:sz w:val="24"/>
          <w:szCs w:val="24"/>
        </w:rPr>
        <w:t>55</w:t>
      </w:r>
      <w:r w:rsidR="00FB6F09" w:rsidRPr="002A08F3">
        <w:rPr>
          <w:rFonts w:ascii="宋体" w:eastAsia="宋体" w:hAnsi="宋体" w:hint="eastAsia"/>
          <w:sz w:val="24"/>
          <w:szCs w:val="24"/>
        </w:rPr>
        <w:t>分</w:t>
      </w:r>
      <w:r w:rsidR="00F6502E" w:rsidRPr="002A08F3">
        <w:rPr>
          <w:rFonts w:ascii="宋体" w:eastAsia="宋体" w:hAnsi="宋体" w:hint="eastAsia"/>
          <w:sz w:val="24"/>
          <w:szCs w:val="24"/>
        </w:rPr>
        <w:t>,总分不低于125分</w:t>
      </w:r>
      <w:r w:rsidRPr="002A08F3">
        <w:rPr>
          <w:rFonts w:ascii="宋体" w:eastAsia="宋体" w:hAnsi="宋体" w:hint="eastAsia"/>
          <w:sz w:val="24"/>
          <w:szCs w:val="24"/>
        </w:rPr>
        <w:t>。</w:t>
      </w:r>
    </w:p>
    <w:p w:rsidR="00D256AA" w:rsidRPr="002A08F3" w:rsidRDefault="00736102" w:rsidP="002A08F3">
      <w:pPr>
        <w:snapToGrid w:val="0"/>
        <w:spacing w:line="440" w:lineRule="exact"/>
        <w:rPr>
          <w:rFonts w:ascii="宋体" w:eastAsia="宋体" w:hAnsi="宋体" w:cs="Times New Roman"/>
          <w:b/>
          <w:sz w:val="24"/>
          <w:szCs w:val="24"/>
        </w:rPr>
      </w:pPr>
      <w:r w:rsidRPr="002A08F3">
        <w:rPr>
          <w:rFonts w:ascii="宋体" w:eastAsia="宋体" w:hAnsi="宋体" w:cs="Times New Roman" w:hint="eastAsia"/>
          <w:b/>
          <w:sz w:val="24"/>
          <w:szCs w:val="24"/>
        </w:rPr>
        <w:t>二、</w:t>
      </w:r>
      <w:r w:rsidR="00591AB6" w:rsidRPr="002A08F3">
        <w:rPr>
          <w:rFonts w:ascii="宋体" w:eastAsia="宋体" w:hAnsi="宋体" w:cs="Times New Roman" w:hint="eastAsia"/>
          <w:b/>
          <w:sz w:val="24"/>
          <w:szCs w:val="24"/>
        </w:rPr>
        <w:t>复试</w:t>
      </w:r>
      <w:r w:rsidR="000F5139" w:rsidRPr="002A08F3">
        <w:rPr>
          <w:rFonts w:ascii="宋体" w:eastAsia="宋体" w:hAnsi="宋体" w:cs="Times New Roman" w:hint="eastAsia"/>
          <w:b/>
          <w:sz w:val="24"/>
          <w:szCs w:val="24"/>
        </w:rPr>
        <w:t>报到</w:t>
      </w:r>
      <w:r w:rsidR="004F080E" w:rsidRPr="002A08F3">
        <w:rPr>
          <w:rFonts w:ascii="宋体" w:eastAsia="宋体" w:hAnsi="宋体" w:cs="Times New Roman" w:hint="eastAsia"/>
          <w:b/>
          <w:sz w:val="24"/>
          <w:szCs w:val="24"/>
        </w:rPr>
        <w:t>及材料验收</w:t>
      </w:r>
    </w:p>
    <w:p w:rsidR="00B44A12" w:rsidRPr="002A08F3" w:rsidRDefault="00A0082B" w:rsidP="002A08F3">
      <w:pPr>
        <w:snapToGrid w:val="0"/>
        <w:spacing w:line="440" w:lineRule="exact"/>
        <w:ind w:firstLineChars="200" w:firstLine="480"/>
        <w:rPr>
          <w:rFonts w:ascii="宋体" w:eastAsia="宋体" w:hAnsi="宋体" w:cs="Times New Roman"/>
          <w:sz w:val="24"/>
          <w:szCs w:val="24"/>
        </w:rPr>
      </w:pPr>
      <w:r w:rsidRPr="002A08F3">
        <w:rPr>
          <w:rFonts w:ascii="宋体" w:eastAsia="宋体" w:hAnsi="宋体" w:cs="Times New Roman" w:hint="eastAsia"/>
          <w:sz w:val="24"/>
          <w:szCs w:val="24"/>
        </w:rPr>
        <w:t>1、</w:t>
      </w:r>
      <w:r w:rsidR="004C3B02" w:rsidRPr="002A08F3">
        <w:rPr>
          <w:rFonts w:ascii="宋体" w:eastAsia="宋体" w:hAnsi="宋体" w:cs="Times New Roman" w:hint="eastAsia"/>
          <w:sz w:val="24"/>
          <w:szCs w:val="24"/>
        </w:rPr>
        <w:t>复试报到</w:t>
      </w:r>
      <w:r w:rsidR="00D256AA" w:rsidRPr="002A08F3">
        <w:rPr>
          <w:rFonts w:ascii="宋体" w:eastAsia="宋体" w:hAnsi="宋体" w:cs="Times New Roman" w:hint="eastAsia"/>
          <w:sz w:val="24"/>
          <w:szCs w:val="24"/>
        </w:rPr>
        <w:t>时间</w:t>
      </w:r>
      <w:r w:rsidRPr="002A08F3">
        <w:rPr>
          <w:rFonts w:ascii="宋体" w:eastAsia="宋体" w:hAnsi="宋体" w:cs="Times New Roman" w:hint="eastAsia"/>
          <w:sz w:val="24"/>
          <w:szCs w:val="24"/>
        </w:rPr>
        <w:t>及地点：</w:t>
      </w:r>
    </w:p>
    <w:p w:rsidR="009A5FEC" w:rsidRPr="002A08F3" w:rsidRDefault="00B44A12" w:rsidP="002A08F3">
      <w:pPr>
        <w:snapToGrid w:val="0"/>
        <w:spacing w:line="440" w:lineRule="exact"/>
        <w:ind w:leftChars="228" w:left="479"/>
        <w:rPr>
          <w:rFonts w:ascii="宋体" w:eastAsia="宋体" w:hAnsi="宋体" w:cs="Times New Roman"/>
          <w:sz w:val="24"/>
          <w:szCs w:val="24"/>
        </w:rPr>
      </w:pPr>
      <w:r w:rsidRPr="002A08F3">
        <w:rPr>
          <w:rFonts w:ascii="宋体" w:eastAsia="宋体" w:hAnsi="宋体" w:cs="Times New Roman" w:hint="eastAsia"/>
          <w:sz w:val="24"/>
          <w:szCs w:val="24"/>
        </w:rPr>
        <w:t>时间：</w:t>
      </w:r>
      <w:r w:rsidR="00717CE3" w:rsidRPr="002A08F3">
        <w:rPr>
          <w:rFonts w:ascii="宋体" w:eastAsia="宋体" w:hAnsi="宋体" w:cs="Times New Roman" w:hint="eastAsia"/>
          <w:sz w:val="24"/>
          <w:szCs w:val="24"/>
        </w:rPr>
        <w:t>201</w:t>
      </w:r>
      <w:r w:rsidR="00F6502E" w:rsidRPr="002A08F3">
        <w:rPr>
          <w:rFonts w:ascii="宋体" w:eastAsia="宋体" w:hAnsi="宋体" w:cs="Times New Roman" w:hint="eastAsia"/>
          <w:sz w:val="24"/>
          <w:szCs w:val="24"/>
        </w:rPr>
        <w:t>5</w:t>
      </w:r>
      <w:r w:rsidR="00717CE3" w:rsidRPr="002A08F3">
        <w:rPr>
          <w:rFonts w:ascii="宋体" w:eastAsia="宋体" w:hAnsi="宋体" w:cs="Times New Roman" w:hint="eastAsia"/>
          <w:sz w:val="24"/>
          <w:szCs w:val="24"/>
        </w:rPr>
        <w:t>年4月</w:t>
      </w:r>
      <w:r w:rsidR="00956BD7" w:rsidRPr="002A08F3">
        <w:rPr>
          <w:rFonts w:ascii="宋体" w:eastAsia="宋体" w:hAnsi="宋体" w:cs="Times New Roman" w:hint="eastAsia"/>
          <w:sz w:val="24"/>
          <w:szCs w:val="24"/>
        </w:rPr>
        <w:t>2</w:t>
      </w:r>
      <w:r w:rsidR="00B61C07">
        <w:rPr>
          <w:rFonts w:ascii="宋体" w:eastAsia="宋体" w:hAnsi="宋体" w:cs="Times New Roman" w:hint="eastAsia"/>
          <w:sz w:val="24"/>
          <w:szCs w:val="24"/>
        </w:rPr>
        <w:t>0</w:t>
      </w:r>
      <w:r w:rsidR="00717CE3" w:rsidRPr="002A08F3">
        <w:rPr>
          <w:rFonts w:ascii="宋体" w:eastAsia="宋体" w:hAnsi="宋体" w:cs="Times New Roman" w:hint="eastAsia"/>
          <w:sz w:val="24"/>
          <w:szCs w:val="24"/>
        </w:rPr>
        <w:t>日</w:t>
      </w:r>
      <w:r w:rsidR="002108FC" w:rsidRPr="002A08F3">
        <w:rPr>
          <w:rFonts w:ascii="宋体" w:eastAsia="宋体" w:hAnsi="宋体" w:cs="Times New Roman" w:hint="eastAsia"/>
          <w:sz w:val="24"/>
          <w:szCs w:val="24"/>
        </w:rPr>
        <w:t>（周</w:t>
      </w:r>
      <w:r w:rsidR="00B61C07">
        <w:rPr>
          <w:rFonts w:ascii="宋体" w:eastAsia="宋体" w:hAnsi="宋体" w:cs="Times New Roman" w:hint="eastAsia"/>
          <w:sz w:val="24"/>
          <w:szCs w:val="24"/>
        </w:rPr>
        <w:t>一</w:t>
      </w:r>
      <w:r w:rsidR="002108FC" w:rsidRPr="002A08F3">
        <w:rPr>
          <w:rFonts w:ascii="宋体" w:eastAsia="宋体" w:hAnsi="宋体" w:cs="Times New Roman" w:hint="eastAsia"/>
          <w:sz w:val="24"/>
          <w:szCs w:val="24"/>
        </w:rPr>
        <w:t>)</w:t>
      </w:r>
      <w:r w:rsidR="00717CE3" w:rsidRPr="002A08F3">
        <w:rPr>
          <w:rFonts w:ascii="宋体" w:eastAsia="宋体" w:hAnsi="宋体" w:cs="Times New Roman" w:hint="eastAsia"/>
          <w:sz w:val="24"/>
          <w:szCs w:val="24"/>
        </w:rPr>
        <w:t>上午</w:t>
      </w:r>
      <w:r w:rsidR="00B61C07">
        <w:rPr>
          <w:rFonts w:ascii="宋体" w:eastAsia="宋体" w:hAnsi="宋体" w:cs="Times New Roman" w:hint="eastAsia"/>
          <w:sz w:val="24"/>
          <w:szCs w:val="24"/>
        </w:rPr>
        <w:t>8</w:t>
      </w:r>
      <w:r w:rsidR="00717CE3" w:rsidRPr="002A08F3">
        <w:rPr>
          <w:rFonts w:ascii="宋体" w:eastAsia="宋体" w:hAnsi="宋体" w:cs="Times New Roman" w:hint="eastAsia"/>
          <w:sz w:val="24"/>
          <w:szCs w:val="24"/>
        </w:rPr>
        <w:t>：</w:t>
      </w:r>
      <w:r w:rsidR="00BA0469" w:rsidRPr="002A08F3">
        <w:rPr>
          <w:rFonts w:ascii="宋体" w:eastAsia="宋体" w:hAnsi="宋体" w:cs="Times New Roman" w:hint="eastAsia"/>
          <w:sz w:val="24"/>
          <w:szCs w:val="24"/>
        </w:rPr>
        <w:t>3</w:t>
      </w:r>
      <w:r w:rsidR="00717CE3" w:rsidRPr="002A08F3">
        <w:rPr>
          <w:rFonts w:ascii="宋体" w:eastAsia="宋体" w:hAnsi="宋体" w:cs="Times New Roman" w:hint="eastAsia"/>
          <w:sz w:val="24"/>
          <w:szCs w:val="24"/>
        </w:rPr>
        <w:t>0</w:t>
      </w:r>
      <w:r w:rsidR="007C7253" w:rsidRPr="002A08F3">
        <w:rPr>
          <w:rFonts w:ascii="宋体" w:eastAsia="宋体" w:hAnsi="宋体" w:cs="Times New Roman" w:hint="eastAsia"/>
          <w:sz w:val="24"/>
          <w:szCs w:val="24"/>
        </w:rPr>
        <w:t>～</w:t>
      </w:r>
      <w:r w:rsidR="00B61C07">
        <w:rPr>
          <w:rFonts w:ascii="宋体" w:eastAsia="宋体" w:hAnsi="宋体" w:cs="Times New Roman" w:hint="eastAsia"/>
          <w:sz w:val="24"/>
          <w:szCs w:val="24"/>
        </w:rPr>
        <w:t>11</w:t>
      </w:r>
      <w:r w:rsidR="007C7253" w:rsidRPr="002A08F3">
        <w:rPr>
          <w:rFonts w:ascii="宋体" w:eastAsia="宋体" w:hAnsi="宋体" w:cs="Times New Roman" w:hint="eastAsia"/>
          <w:sz w:val="24"/>
          <w:szCs w:val="24"/>
        </w:rPr>
        <w:t>:</w:t>
      </w:r>
      <w:r w:rsidR="00166ECB" w:rsidRPr="002A08F3">
        <w:rPr>
          <w:rFonts w:ascii="宋体" w:eastAsia="宋体" w:hAnsi="宋体" w:cs="Times New Roman" w:hint="eastAsia"/>
          <w:sz w:val="24"/>
          <w:szCs w:val="24"/>
        </w:rPr>
        <w:t>0</w:t>
      </w:r>
      <w:r w:rsidR="007C7253" w:rsidRPr="002A08F3">
        <w:rPr>
          <w:rFonts w:ascii="宋体" w:eastAsia="宋体" w:hAnsi="宋体" w:cs="Times New Roman" w:hint="eastAsia"/>
          <w:sz w:val="24"/>
          <w:szCs w:val="24"/>
        </w:rPr>
        <w:t>0</w:t>
      </w:r>
      <w:r w:rsidR="00B61C07">
        <w:rPr>
          <w:rFonts w:ascii="宋体" w:eastAsia="宋体" w:hAnsi="宋体" w:cs="Times New Roman" w:hint="eastAsia"/>
          <w:sz w:val="24"/>
          <w:szCs w:val="24"/>
        </w:rPr>
        <w:t xml:space="preserve">  下午</w:t>
      </w:r>
      <w:r w:rsidR="00A03A2D">
        <w:rPr>
          <w:rFonts w:ascii="宋体" w:eastAsia="宋体" w:hAnsi="宋体" w:cs="Times New Roman" w:hint="eastAsia"/>
          <w:sz w:val="24"/>
          <w:szCs w:val="24"/>
        </w:rPr>
        <w:t>13:30</w:t>
      </w:r>
      <w:r w:rsidR="00A03A2D" w:rsidRPr="002A08F3">
        <w:rPr>
          <w:rFonts w:ascii="宋体" w:eastAsia="宋体" w:hAnsi="宋体" w:cs="Times New Roman" w:hint="eastAsia"/>
          <w:sz w:val="24"/>
          <w:szCs w:val="24"/>
        </w:rPr>
        <w:t>～</w:t>
      </w:r>
      <w:r w:rsidR="00A03A2D">
        <w:rPr>
          <w:rFonts w:ascii="宋体" w:eastAsia="宋体" w:hAnsi="宋体" w:cs="Times New Roman" w:hint="eastAsia"/>
          <w:sz w:val="24"/>
          <w:szCs w:val="24"/>
        </w:rPr>
        <w:t>1</w:t>
      </w:r>
      <w:r w:rsidR="00A03A2D">
        <w:rPr>
          <w:rFonts w:ascii="宋体" w:eastAsia="宋体" w:hAnsi="宋体" w:cs="Times New Roman" w:hint="eastAsia"/>
          <w:sz w:val="24"/>
          <w:szCs w:val="24"/>
        </w:rPr>
        <w:t>6</w:t>
      </w:r>
      <w:r w:rsidR="00A03A2D" w:rsidRPr="002A08F3">
        <w:rPr>
          <w:rFonts w:ascii="宋体" w:eastAsia="宋体" w:hAnsi="宋体" w:cs="Times New Roman" w:hint="eastAsia"/>
          <w:sz w:val="24"/>
          <w:szCs w:val="24"/>
        </w:rPr>
        <w:t>:</w:t>
      </w:r>
      <w:r w:rsidR="00A03A2D">
        <w:rPr>
          <w:rFonts w:ascii="宋体" w:eastAsia="宋体" w:hAnsi="宋体" w:cs="Times New Roman" w:hint="eastAsia"/>
          <w:sz w:val="24"/>
          <w:szCs w:val="24"/>
        </w:rPr>
        <w:t>3</w:t>
      </w:r>
      <w:r w:rsidR="00A03A2D" w:rsidRPr="002A08F3">
        <w:rPr>
          <w:rFonts w:ascii="宋体" w:eastAsia="宋体" w:hAnsi="宋体" w:cs="Times New Roman" w:hint="eastAsia"/>
          <w:sz w:val="24"/>
          <w:szCs w:val="24"/>
        </w:rPr>
        <w:t>0</w:t>
      </w:r>
      <w:r w:rsidR="00CE27BA" w:rsidRPr="002A08F3">
        <w:rPr>
          <w:rFonts w:ascii="宋体" w:eastAsia="宋体" w:hAnsi="宋体" w:cs="Times New Roman"/>
          <w:sz w:val="24"/>
          <w:szCs w:val="24"/>
        </w:rPr>
        <w:t xml:space="preserve"> </w:t>
      </w:r>
    </w:p>
    <w:p w:rsidR="00717CE3" w:rsidRPr="002A08F3" w:rsidRDefault="00B44A12" w:rsidP="002A08F3">
      <w:pPr>
        <w:snapToGrid w:val="0"/>
        <w:spacing w:line="440" w:lineRule="exact"/>
        <w:ind w:leftChars="228" w:left="479"/>
        <w:rPr>
          <w:rFonts w:ascii="宋体" w:eastAsia="宋体" w:hAnsi="宋体" w:cs="Times New Roman"/>
          <w:sz w:val="24"/>
          <w:szCs w:val="24"/>
        </w:rPr>
      </w:pPr>
      <w:r w:rsidRPr="002A08F3">
        <w:rPr>
          <w:rFonts w:ascii="宋体" w:eastAsia="宋体" w:hAnsi="宋体" w:cs="Times New Roman" w:hint="eastAsia"/>
          <w:sz w:val="24"/>
          <w:szCs w:val="24"/>
        </w:rPr>
        <w:t>地点：</w:t>
      </w:r>
      <w:r w:rsidR="00717CE3" w:rsidRPr="002A08F3">
        <w:rPr>
          <w:rFonts w:ascii="宋体" w:eastAsia="宋体" w:hAnsi="宋体" w:cs="Times New Roman" w:hint="eastAsia"/>
          <w:sz w:val="24"/>
          <w:szCs w:val="24"/>
        </w:rPr>
        <w:t>同济大学综合楼</w:t>
      </w:r>
      <w:r w:rsidR="00F6502E" w:rsidRPr="002A08F3">
        <w:rPr>
          <w:rFonts w:ascii="宋体" w:eastAsia="宋体" w:hAnsi="宋体" w:cs="Times New Roman" w:hint="eastAsia"/>
          <w:sz w:val="24"/>
          <w:szCs w:val="24"/>
        </w:rPr>
        <w:t>130</w:t>
      </w:r>
      <w:r w:rsidR="00A03A2D">
        <w:rPr>
          <w:rFonts w:ascii="宋体" w:eastAsia="宋体" w:hAnsi="宋体" w:cs="Times New Roman" w:hint="eastAsia"/>
          <w:sz w:val="24"/>
          <w:szCs w:val="24"/>
        </w:rPr>
        <w:t>1A</w:t>
      </w:r>
      <w:r w:rsidR="00717CE3" w:rsidRPr="002A08F3">
        <w:rPr>
          <w:rFonts w:ascii="宋体" w:eastAsia="宋体" w:hAnsi="宋体" w:cs="Times New Roman" w:hint="eastAsia"/>
          <w:sz w:val="24"/>
          <w:szCs w:val="24"/>
        </w:rPr>
        <w:t>室</w:t>
      </w:r>
      <w:r w:rsidR="007C5178" w:rsidRPr="002A08F3">
        <w:rPr>
          <w:rFonts w:ascii="宋体" w:eastAsia="宋体" w:hAnsi="宋体" w:cs="Times New Roman" w:hint="eastAsia"/>
          <w:sz w:val="24"/>
          <w:szCs w:val="24"/>
        </w:rPr>
        <w:t>。</w:t>
      </w:r>
    </w:p>
    <w:p w:rsidR="00B44A12" w:rsidRPr="002A08F3" w:rsidRDefault="00A0082B" w:rsidP="002A08F3">
      <w:pPr>
        <w:snapToGrid w:val="0"/>
        <w:spacing w:line="440" w:lineRule="exact"/>
        <w:ind w:firstLineChars="200" w:firstLine="480"/>
        <w:rPr>
          <w:rFonts w:ascii="宋体" w:eastAsia="宋体" w:hAnsi="宋体" w:cs="Times New Roman"/>
          <w:sz w:val="24"/>
          <w:szCs w:val="24"/>
        </w:rPr>
      </w:pPr>
      <w:r w:rsidRPr="002A08F3">
        <w:rPr>
          <w:rFonts w:ascii="宋体" w:eastAsia="宋体" w:hAnsi="宋体" w:cs="Times New Roman" w:hint="eastAsia"/>
          <w:sz w:val="24"/>
          <w:szCs w:val="24"/>
        </w:rPr>
        <w:t>2、材料验收：</w:t>
      </w:r>
    </w:p>
    <w:p w:rsidR="009C4705" w:rsidRPr="002A08F3" w:rsidRDefault="00736102" w:rsidP="002A08F3">
      <w:pPr>
        <w:snapToGrid w:val="0"/>
        <w:spacing w:line="440" w:lineRule="exact"/>
        <w:ind w:firstLineChars="200" w:firstLine="480"/>
        <w:rPr>
          <w:rFonts w:ascii="宋体" w:eastAsia="宋体" w:hAnsi="宋体"/>
          <w:sz w:val="24"/>
          <w:szCs w:val="24"/>
        </w:rPr>
      </w:pPr>
      <w:r w:rsidRPr="002A08F3">
        <w:rPr>
          <w:rFonts w:ascii="宋体" w:eastAsia="宋体" w:hAnsi="宋体" w:hint="eastAsia"/>
          <w:sz w:val="24"/>
          <w:szCs w:val="24"/>
          <w:lang w:val="de-AT"/>
        </w:rPr>
        <w:t>准考证、身份证、“同济大学2015年攻读博士学位研究生报名登记表”、本科及硕士期间的成绩单原件（复印件须加盖研究生管理部门成绩公章或考生档案所在管理部门公章）、两位专家的推荐书、硕士学位论文（附评议书）、公开发表的论文、科研成果证明书、获奖证书、自我评价和</w:t>
      </w:r>
      <w:r w:rsidR="009C4705" w:rsidRPr="002A08F3">
        <w:rPr>
          <w:rFonts w:ascii="宋体" w:eastAsia="宋体" w:hAnsi="宋体" w:cs="Times New Roman" w:hint="eastAsia"/>
          <w:sz w:val="24"/>
          <w:szCs w:val="24"/>
        </w:rPr>
        <w:t>提交</w:t>
      </w:r>
      <w:r w:rsidR="004C75B4" w:rsidRPr="002A08F3">
        <w:rPr>
          <w:rFonts w:ascii="宋体" w:eastAsia="宋体" w:hAnsi="宋体" w:cs="Times New Roman" w:hint="eastAsia"/>
          <w:sz w:val="24"/>
          <w:szCs w:val="24"/>
        </w:rPr>
        <w:t>面试时</w:t>
      </w:r>
      <w:r w:rsidR="00BE4AB6" w:rsidRPr="002A08F3">
        <w:rPr>
          <w:rFonts w:ascii="宋体" w:eastAsia="宋体" w:hAnsi="宋体" w:cs="Times New Roman" w:hint="eastAsia"/>
          <w:sz w:val="24"/>
          <w:szCs w:val="24"/>
        </w:rPr>
        <w:t>使用的</w:t>
      </w:r>
      <w:r w:rsidR="004C75B4" w:rsidRPr="002A08F3">
        <w:rPr>
          <w:rFonts w:ascii="宋体" w:eastAsia="宋体" w:hAnsi="宋体" w:cs="Times New Roman" w:hint="eastAsia"/>
          <w:sz w:val="24"/>
          <w:szCs w:val="24"/>
        </w:rPr>
        <w:t>PPT</w:t>
      </w:r>
      <w:r w:rsidR="009C4705" w:rsidRPr="002A08F3">
        <w:rPr>
          <w:rFonts w:ascii="宋体" w:eastAsia="宋体" w:hAnsi="宋体" w:cs="Times New Roman" w:hint="eastAsia"/>
          <w:sz w:val="24"/>
          <w:szCs w:val="24"/>
        </w:rPr>
        <w:t>。</w:t>
      </w:r>
    </w:p>
    <w:p w:rsidR="00736102" w:rsidRPr="002A08F3" w:rsidRDefault="00736102" w:rsidP="002A08F3">
      <w:pPr>
        <w:snapToGrid w:val="0"/>
        <w:spacing w:line="440" w:lineRule="exact"/>
        <w:rPr>
          <w:rFonts w:ascii="宋体" w:eastAsia="宋体" w:hAnsi="宋体" w:cs="Times New Roman"/>
          <w:b/>
          <w:sz w:val="24"/>
          <w:szCs w:val="24"/>
        </w:rPr>
      </w:pPr>
      <w:r w:rsidRPr="002A08F3">
        <w:rPr>
          <w:rFonts w:ascii="宋体" w:eastAsia="宋体" w:hAnsi="宋体" w:cs="Times New Roman" w:hint="eastAsia"/>
          <w:b/>
          <w:sz w:val="24"/>
          <w:szCs w:val="24"/>
        </w:rPr>
        <w:t>三、复试</w:t>
      </w:r>
      <w:r w:rsidR="001920DA">
        <w:rPr>
          <w:rFonts w:ascii="宋体" w:eastAsia="宋体" w:hAnsi="宋体" w:cs="Times New Roman" w:hint="eastAsia"/>
          <w:b/>
          <w:sz w:val="24"/>
          <w:szCs w:val="24"/>
        </w:rPr>
        <w:t>安排和</w:t>
      </w:r>
      <w:r w:rsidRPr="002A08F3">
        <w:rPr>
          <w:rFonts w:ascii="宋体" w:eastAsia="宋体" w:hAnsi="宋体" w:cs="Times New Roman" w:hint="eastAsia"/>
          <w:b/>
          <w:sz w:val="24"/>
          <w:szCs w:val="24"/>
        </w:rPr>
        <w:t>主要内容</w:t>
      </w:r>
    </w:p>
    <w:p w:rsidR="00AE5D17" w:rsidRPr="002A08F3" w:rsidRDefault="00736102" w:rsidP="002A08F3">
      <w:pPr>
        <w:snapToGrid w:val="0"/>
        <w:spacing w:line="440" w:lineRule="exact"/>
        <w:rPr>
          <w:rFonts w:ascii="宋体" w:eastAsia="宋体" w:hAnsi="宋体" w:cs="Times New Roman"/>
          <w:b/>
          <w:sz w:val="24"/>
          <w:szCs w:val="24"/>
        </w:rPr>
      </w:pPr>
      <w:r w:rsidRPr="002A08F3">
        <w:rPr>
          <w:rFonts w:ascii="宋体" w:eastAsia="宋体" w:hAnsi="宋体" w:cs="Times New Roman" w:hint="eastAsia"/>
          <w:b/>
          <w:sz w:val="24"/>
          <w:szCs w:val="24"/>
        </w:rPr>
        <w:t xml:space="preserve">（一） </w:t>
      </w:r>
      <w:r w:rsidR="00DB3F21" w:rsidRPr="002A08F3">
        <w:rPr>
          <w:rFonts w:ascii="宋体" w:eastAsia="宋体" w:hAnsi="宋体" w:cs="Times New Roman" w:hint="eastAsia"/>
          <w:b/>
          <w:sz w:val="24"/>
          <w:szCs w:val="24"/>
        </w:rPr>
        <w:t>外</w:t>
      </w:r>
      <w:r w:rsidR="00AE5D17" w:rsidRPr="002A08F3">
        <w:rPr>
          <w:rFonts w:ascii="宋体" w:eastAsia="宋体" w:hAnsi="宋体" w:cs="Times New Roman" w:hint="eastAsia"/>
          <w:b/>
          <w:sz w:val="24"/>
          <w:szCs w:val="24"/>
        </w:rPr>
        <w:t>语笔试</w:t>
      </w:r>
      <w:r w:rsidR="00194423" w:rsidRPr="002A08F3">
        <w:rPr>
          <w:rFonts w:ascii="宋体" w:eastAsia="宋体" w:hAnsi="宋体" w:cs="Times New Roman" w:hint="eastAsia"/>
          <w:b/>
          <w:sz w:val="24"/>
          <w:szCs w:val="24"/>
        </w:rPr>
        <w:t>和专业笔试安排</w:t>
      </w:r>
    </w:p>
    <w:p w:rsidR="007C5178" w:rsidRPr="002A08F3" w:rsidRDefault="007C5178" w:rsidP="002A08F3">
      <w:pPr>
        <w:snapToGrid w:val="0"/>
        <w:spacing w:line="440" w:lineRule="exact"/>
        <w:ind w:firstLineChars="200" w:firstLine="480"/>
        <w:rPr>
          <w:rFonts w:ascii="宋体" w:eastAsia="宋体" w:hAnsi="宋体" w:cs="Times New Roman"/>
          <w:sz w:val="24"/>
          <w:szCs w:val="24"/>
        </w:rPr>
      </w:pPr>
      <w:r w:rsidRPr="002A08F3">
        <w:rPr>
          <w:rFonts w:ascii="宋体" w:eastAsia="宋体" w:hAnsi="宋体" w:cs="Times New Roman" w:hint="eastAsia"/>
          <w:sz w:val="24"/>
          <w:szCs w:val="24"/>
        </w:rPr>
        <w:t>外语笔试：4月2</w:t>
      </w:r>
      <w:r w:rsidR="00F6502E" w:rsidRPr="002A08F3">
        <w:rPr>
          <w:rFonts w:ascii="宋体" w:eastAsia="宋体" w:hAnsi="宋体" w:cs="Times New Roman" w:hint="eastAsia"/>
          <w:sz w:val="24"/>
          <w:szCs w:val="24"/>
        </w:rPr>
        <w:t>1</w:t>
      </w:r>
      <w:r w:rsidRPr="002A08F3">
        <w:rPr>
          <w:rFonts w:ascii="宋体" w:eastAsia="宋体" w:hAnsi="宋体" w:cs="Times New Roman" w:hint="eastAsia"/>
          <w:sz w:val="24"/>
          <w:szCs w:val="24"/>
        </w:rPr>
        <w:t>日</w:t>
      </w:r>
      <w:r w:rsidR="00CE27BA" w:rsidRPr="002A08F3">
        <w:rPr>
          <w:rFonts w:ascii="宋体" w:eastAsia="宋体" w:hAnsi="宋体" w:cs="Times New Roman" w:hint="eastAsia"/>
          <w:sz w:val="24"/>
          <w:szCs w:val="24"/>
        </w:rPr>
        <w:t>上</w:t>
      </w:r>
      <w:r w:rsidRPr="002A08F3">
        <w:rPr>
          <w:rFonts w:ascii="宋体" w:eastAsia="宋体" w:hAnsi="宋体" w:cs="Times New Roman" w:hint="eastAsia"/>
          <w:sz w:val="24"/>
          <w:szCs w:val="24"/>
        </w:rPr>
        <w:t>午</w:t>
      </w:r>
      <w:r w:rsidR="00A03A2D">
        <w:rPr>
          <w:rFonts w:ascii="宋体" w:eastAsia="宋体" w:hAnsi="宋体" w:cs="Times New Roman" w:hint="eastAsia"/>
          <w:sz w:val="24"/>
          <w:szCs w:val="24"/>
        </w:rPr>
        <w:t>8</w:t>
      </w:r>
      <w:r w:rsidRPr="002A08F3">
        <w:rPr>
          <w:rFonts w:ascii="宋体" w:eastAsia="宋体" w:hAnsi="宋体" w:cs="Times New Roman" w:hint="eastAsia"/>
          <w:sz w:val="24"/>
          <w:szCs w:val="24"/>
        </w:rPr>
        <w:t>：</w:t>
      </w:r>
      <w:r w:rsidR="00A03A2D">
        <w:rPr>
          <w:rFonts w:ascii="宋体" w:eastAsia="宋体" w:hAnsi="宋体" w:cs="Times New Roman" w:hint="eastAsia"/>
          <w:sz w:val="24"/>
          <w:szCs w:val="24"/>
        </w:rPr>
        <w:t>0</w:t>
      </w:r>
      <w:r w:rsidR="00A84026" w:rsidRPr="002A08F3">
        <w:rPr>
          <w:rFonts w:ascii="宋体" w:eastAsia="宋体" w:hAnsi="宋体" w:cs="Times New Roman" w:hint="eastAsia"/>
          <w:sz w:val="24"/>
          <w:szCs w:val="24"/>
        </w:rPr>
        <w:t>0</w:t>
      </w:r>
      <w:r w:rsidRPr="002A08F3">
        <w:rPr>
          <w:rFonts w:ascii="宋体" w:eastAsia="宋体" w:hAnsi="宋体" w:cs="Times New Roman" w:hint="eastAsia"/>
          <w:sz w:val="24"/>
          <w:szCs w:val="24"/>
        </w:rPr>
        <w:t>～</w:t>
      </w:r>
      <w:r w:rsidR="00A03A2D">
        <w:rPr>
          <w:rFonts w:ascii="宋体" w:eastAsia="宋体" w:hAnsi="宋体" w:cs="Times New Roman" w:hint="eastAsia"/>
          <w:sz w:val="24"/>
          <w:szCs w:val="24"/>
        </w:rPr>
        <w:t>9</w:t>
      </w:r>
      <w:r w:rsidRPr="002A08F3">
        <w:rPr>
          <w:rFonts w:ascii="宋体" w:eastAsia="宋体" w:hAnsi="宋体" w:cs="Times New Roman" w:hint="eastAsia"/>
          <w:sz w:val="24"/>
          <w:szCs w:val="24"/>
        </w:rPr>
        <w:t>:</w:t>
      </w:r>
      <w:r w:rsidR="00A03A2D">
        <w:rPr>
          <w:rFonts w:ascii="宋体" w:eastAsia="宋体" w:hAnsi="宋体" w:cs="Times New Roman" w:hint="eastAsia"/>
          <w:sz w:val="24"/>
          <w:szCs w:val="24"/>
        </w:rPr>
        <w:t>0</w:t>
      </w:r>
      <w:r w:rsidR="00A84026" w:rsidRPr="002A08F3">
        <w:rPr>
          <w:rFonts w:ascii="宋体" w:eastAsia="宋体" w:hAnsi="宋体" w:cs="Times New Roman" w:hint="eastAsia"/>
          <w:sz w:val="24"/>
          <w:szCs w:val="24"/>
        </w:rPr>
        <w:t>0</w:t>
      </w:r>
      <w:r w:rsidRPr="002A08F3">
        <w:rPr>
          <w:rFonts w:ascii="宋体" w:eastAsia="宋体" w:hAnsi="宋体" w:cs="Times New Roman" w:hint="eastAsia"/>
          <w:sz w:val="24"/>
          <w:szCs w:val="24"/>
        </w:rPr>
        <w:t>，地点：</w:t>
      </w:r>
      <w:r w:rsidR="00CE27BA" w:rsidRPr="002A08F3">
        <w:rPr>
          <w:rFonts w:ascii="宋体" w:eastAsia="宋体" w:hAnsi="宋体" w:cs="Times New Roman" w:hint="eastAsia"/>
          <w:sz w:val="24"/>
          <w:szCs w:val="24"/>
        </w:rPr>
        <w:t>综合楼</w:t>
      </w:r>
      <w:r w:rsidR="00BA0469" w:rsidRPr="002A08F3">
        <w:rPr>
          <w:rFonts w:ascii="宋体" w:eastAsia="宋体" w:hAnsi="宋体" w:cs="Times New Roman" w:hint="eastAsia"/>
          <w:sz w:val="24"/>
          <w:szCs w:val="24"/>
        </w:rPr>
        <w:t>1305</w:t>
      </w:r>
      <w:r w:rsidRPr="002A08F3">
        <w:rPr>
          <w:rFonts w:ascii="宋体" w:eastAsia="宋体" w:hAnsi="宋体" w:cs="Times New Roman" w:hint="eastAsia"/>
          <w:sz w:val="24"/>
          <w:szCs w:val="24"/>
        </w:rPr>
        <w:t>；</w:t>
      </w:r>
    </w:p>
    <w:p w:rsidR="00194423" w:rsidRPr="002A08F3" w:rsidRDefault="007C5178" w:rsidP="002A08F3">
      <w:pPr>
        <w:snapToGrid w:val="0"/>
        <w:spacing w:line="440" w:lineRule="exact"/>
        <w:ind w:firstLineChars="200" w:firstLine="480"/>
        <w:rPr>
          <w:rFonts w:ascii="宋体" w:eastAsia="宋体" w:hAnsi="宋体" w:cs="Times New Roman"/>
          <w:sz w:val="24"/>
          <w:szCs w:val="24"/>
        </w:rPr>
      </w:pPr>
      <w:r w:rsidRPr="002A08F3">
        <w:rPr>
          <w:rFonts w:ascii="宋体" w:eastAsia="宋体" w:hAnsi="宋体" w:cs="Times New Roman" w:hint="eastAsia"/>
          <w:sz w:val="24"/>
          <w:szCs w:val="24"/>
        </w:rPr>
        <w:t>专业笔试：</w:t>
      </w:r>
      <w:r w:rsidR="007C7253" w:rsidRPr="002A08F3">
        <w:rPr>
          <w:rFonts w:ascii="宋体" w:eastAsia="宋体" w:hAnsi="宋体" w:cs="Times New Roman" w:hint="eastAsia"/>
          <w:sz w:val="24"/>
          <w:szCs w:val="24"/>
        </w:rPr>
        <w:t>4月</w:t>
      </w:r>
      <w:r w:rsidRPr="002A08F3">
        <w:rPr>
          <w:rFonts w:ascii="宋体" w:eastAsia="宋体" w:hAnsi="宋体" w:cs="Times New Roman" w:hint="eastAsia"/>
          <w:sz w:val="24"/>
          <w:szCs w:val="24"/>
        </w:rPr>
        <w:t>2</w:t>
      </w:r>
      <w:r w:rsidR="00F6502E" w:rsidRPr="002A08F3">
        <w:rPr>
          <w:rFonts w:ascii="宋体" w:eastAsia="宋体" w:hAnsi="宋体" w:cs="Times New Roman" w:hint="eastAsia"/>
          <w:sz w:val="24"/>
          <w:szCs w:val="24"/>
        </w:rPr>
        <w:t>1</w:t>
      </w:r>
      <w:r w:rsidR="00194423" w:rsidRPr="002A08F3">
        <w:rPr>
          <w:rFonts w:ascii="宋体" w:eastAsia="宋体" w:hAnsi="宋体" w:cs="Times New Roman" w:hint="eastAsia"/>
          <w:sz w:val="24"/>
          <w:szCs w:val="24"/>
        </w:rPr>
        <w:t>日</w:t>
      </w:r>
      <w:r w:rsidR="00762849">
        <w:rPr>
          <w:rFonts w:ascii="宋体" w:eastAsia="宋体" w:hAnsi="宋体" w:cs="Times New Roman" w:hint="eastAsia"/>
          <w:sz w:val="24"/>
          <w:szCs w:val="24"/>
        </w:rPr>
        <w:t>上</w:t>
      </w:r>
      <w:r w:rsidR="00194423" w:rsidRPr="002A08F3">
        <w:rPr>
          <w:rFonts w:ascii="宋体" w:eastAsia="宋体" w:hAnsi="宋体" w:cs="Times New Roman" w:hint="eastAsia"/>
          <w:sz w:val="24"/>
          <w:szCs w:val="24"/>
        </w:rPr>
        <w:t>午</w:t>
      </w:r>
      <w:r w:rsidR="00A03A2D">
        <w:rPr>
          <w:rFonts w:ascii="宋体" w:eastAsia="宋体" w:hAnsi="宋体" w:cs="Times New Roman" w:hint="eastAsia"/>
          <w:sz w:val="24"/>
          <w:szCs w:val="24"/>
        </w:rPr>
        <w:t>9</w:t>
      </w:r>
      <w:r w:rsidR="00194423" w:rsidRPr="002A08F3">
        <w:rPr>
          <w:rFonts w:ascii="宋体" w:eastAsia="宋体" w:hAnsi="宋体" w:cs="Times New Roman" w:hint="eastAsia"/>
          <w:sz w:val="24"/>
          <w:szCs w:val="24"/>
        </w:rPr>
        <w:t>:</w:t>
      </w:r>
      <w:r w:rsidR="00A03A2D">
        <w:rPr>
          <w:rFonts w:ascii="宋体" w:eastAsia="宋体" w:hAnsi="宋体" w:cs="Times New Roman" w:hint="eastAsia"/>
          <w:sz w:val="24"/>
          <w:szCs w:val="24"/>
        </w:rPr>
        <w:t>1</w:t>
      </w:r>
      <w:r w:rsidR="00194423" w:rsidRPr="002A08F3">
        <w:rPr>
          <w:rFonts w:ascii="宋体" w:eastAsia="宋体" w:hAnsi="宋体" w:cs="Times New Roman" w:hint="eastAsia"/>
          <w:sz w:val="24"/>
          <w:szCs w:val="24"/>
        </w:rPr>
        <w:t>0～</w:t>
      </w:r>
      <w:r w:rsidR="00A03A2D">
        <w:rPr>
          <w:rFonts w:ascii="宋体" w:eastAsia="宋体" w:hAnsi="宋体" w:cs="Times New Roman" w:hint="eastAsia"/>
          <w:sz w:val="24"/>
          <w:szCs w:val="24"/>
        </w:rPr>
        <w:t>12</w:t>
      </w:r>
      <w:r w:rsidR="00194423" w:rsidRPr="002A08F3">
        <w:rPr>
          <w:rFonts w:ascii="宋体" w:eastAsia="宋体" w:hAnsi="宋体" w:cs="Times New Roman" w:hint="eastAsia"/>
          <w:sz w:val="24"/>
          <w:szCs w:val="24"/>
        </w:rPr>
        <w:t>:</w:t>
      </w:r>
      <w:r w:rsidR="00A03A2D">
        <w:rPr>
          <w:rFonts w:ascii="宋体" w:eastAsia="宋体" w:hAnsi="宋体" w:cs="Times New Roman" w:hint="eastAsia"/>
          <w:sz w:val="24"/>
          <w:szCs w:val="24"/>
        </w:rPr>
        <w:t>1</w:t>
      </w:r>
      <w:bookmarkStart w:id="0" w:name="_GoBack"/>
      <w:bookmarkEnd w:id="0"/>
      <w:r w:rsidR="00194423" w:rsidRPr="002A08F3">
        <w:rPr>
          <w:rFonts w:ascii="宋体" w:eastAsia="宋体" w:hAnsi="宋体" w:cs="Times New Roman" w:hint="eastAsia"/>
          <w:sz w:val="24"/>
          <w:szCs w:val="24"/>
        </w:rPr>
        <w:t>0</w:t>
      </w:r>
      <w:r w:rsidR="007C7253" w:rsidRPr="002A08F3">
        <w:rPr>
          <w:rFonts w:ascii="宋体" w:eastAsia="宋体" w:hAnsi="宋体" w:cs="Times New Roman" w:hint="eastAsia"/>
          <w:sz w:val="24"/>
          <w:szCs w:val="24"/>
        </w:rPr>
        <w:t>，地点：综合楼</w:t>
      </w:r>
      <w:r w:rsidR="00BA0469" w:rsidRPr="002A08F3">
        <w:rPr>
          <w:rFonts w:ascii="宋体" w:eastAsia="宋体" w:hAnsi="宋体" w:cs="Times New Roman" w:hint="eastAsia"/>
          <w:sz w:val="24"/>
          <w:szCs w:val="24"/>
        </w:rPr>
        <w:t>1305</w:t>
      </w:r>
      <w:r w:rsidR="00681539" w:rsidRPr="002A08F3">
        <w:rPr>
          <w:rFonts w:ascii="宋体" w:eastAsia="宋体" w:hAnsi="宋体" w:cs="Times New Roman" w:hint="eastAsia"/>
          <w:sz w:val="24"/>
          <w:szCs w:val="24"/>
        </w:rPr>
        <w:t>。</w:t>
      </w:r>
    </w:p>
    <w:p w:rsidR="00D256AA" w:rsidRPr="002A08F3" w:rsidRDefault="00736102" w:rsidP="002A08F3">
      <w:pPr>
        <w:snapToGrid w:val="0"/>
        <w:spacing w:line="440" w:lineRule="exact"/>
        <w:rPr>
          <w:rFonts w:ascii="宋体" w:eastAsia="宋体" w:hAnsi="宋体" w:cs="Times New Roman"/>
          <w:b/>
          <w:sz w:val="24"/>
          <w:szCs w:val="24"/>
        </w:rPr>
      </w:pPr>
      <w:r w:rsidRPr="002A08F3">
        <w:rPr>
          <w:rFonts w:ascii="宋体" w:eastAsia="宋体" w:hAnsi="宋体" w:cs="Times New Roman" w:hint="eastAsia"/>
          <w:b/>
          <w:sz w:val="24"/>
          <w:szCs w:val="24"/>
        </w:rPr>
        <w:t xml:space="preserve">（二） </w:t>
      </w:r>
      <w:r w:rsidR="00AE5D17" w:rsidRPr="002A08F3">
        <w:rPr>
          <w:rFonts w:ascii="宋体" w:eastAsia="宋体" w:hAnsi="宋体" w:cs="Times New Roman" w:hint="eastAsia"/>
          <w:b/>
          <w:sz w:val="24"/>
          <w:szCs w:val="24"/>
        </w:rPr>
        <w:t>面试</w:t>
      </w:r>
      <w:r w:rsidR="00D256AA" w:rsidRPr="002A08F3">
        <w:rPr>
          <w:rFonts w:ascii="宋体" w:eastAsia="宋体" w:hAnsi="宋体" w:cs="Times New Roman" w:hint="eastAsia"/>
          <w:b/>
          <w:sz w:val="24"/>
          <w:szCs w:val="24"/>
        </w:rPr>
        <w:t>具体安排</w:t>
      </w:r>
      <w:r w:rsidR="001920DA">
        <w:rPr>
          <w:rFonts w:ascii="宋体" w:eastAsia="宋体" w:hAnsi="宋体" w:cs="Times New Roman" w:hint="eastAsia"/>
          <w:b/>
          <w:sz w:val="24"/>
          <w:szCs w:val="24"/>
        </w:rPr>
        <w:t>和主要内容</w:t>
      </w:r>
    </w:p>
    <w:p w:rsidR="00717CE3" w:rsidRPr="002A08F3" w:rsidRDefault="009C4705" w:rsidP="002A08F3">
      <w:pPr>
        <w:snapToGrid w:val="0"/>
        <w:spacing w:line="440" w:lineRule="exact"/>
        <w:ind w:firstLineChars="200" w:firstLine="480"/>
        <w:rPr>
          <w:rFonts w:ascii="宋体" w:eastAsia="宋体" w:hAnsi="宋体" w:cs="Times New Roman"/>
          <w:sz w:val="24"/>
          <w:szCs w:val="24"/>
        </w:rPr>
      </w:pPr>
      <w:r w:rsidRPr="002A08F3">
        <w:rPr>
          <w:rFonts w:ascii="宋体" w:eastAsia="宋体" w:hAnsi="宋体" w:cs="Times New Roman" w:hint="eastAsia"/>
          <w:sz w:val="24"/>
          <w:szCs w:val="24"/>
        </w:rPr>
        <w:t>4月</w:t>
      </w:r>
      <w:r w:rsidR="00281FA5" w:rsidRPr="002A08F3">
        <w:rPr>
          <w:rFonts w:ascii="宋体" w:eastAsia="宋体" w:hAnsi="宋体" w:cs="Times New Roman" w:hint="eastAsia"/>
          <w:sz w:val="24"/>
          <w:szCs w:val="24"/>
        </w:rPr>
        <w:t>2</w:t>
      </w:r>
      <w:r w:rsidR="00F6502E" w:rsidRPr="002A08F3">
        <w:rPr>
          <w:rFonts w:ascii="宋体" w:eastAsia="宋体" w:hAnsi="宋体" w:cs="Times New Roman" w:hint="eastAsia"/>
          <w:sz w:val="24"/>
          <w:szCs w:val="24"/>
        </w:rPr>
        <w:t>1</w:t>
      </w:r>
      <w:r w:rsidRPr="002A08F3">
        <w:rPr>
          <w:rFonts w:ascii="宋体" w:eastAsia="宋体" w:hAnsi="宋体" w:cs="Times New Roman" w:hint="eastAsia"/>
          <w:sz w:val="24"/>
          <w:szCs w:val="24"/>
        </w:rPr>
        <w:t>日</w:t>
      </w:r>
      <w:r w:rsidR="00066C2A">
        <w:rPr>
          <w:rFonts w:ascii="宋体" w:eastAsia="宋体" w:hAnsi="宋体" w:cs="Times New Roman" w:hint="eastAsia"/>
          <w:sz w:val="24"/>
          <w:szCs w:val="24"/>
        </w:rPr>
        <w:t>下午</w:t>
      </w:r>
      <w:r w:rsidR="00726D0F" w:rsidRPr="002A08F3">
        <w:rPr>
          <w:rFonts w:ascii="宋体" w:eastAsia="宋体" w:hAnsi="宋体" w:cs="Times New Roman" w:hint="eastAsia"/>
          <w:sz w:val="24"/>
          <w:szCs w:val="24"/>
        </w:rPr>
        <w:t>1</w:t>
      </w:r>
      <w:r w:rsidR="00F6502E" w:rsidRPr="002A08F3">
        <w:rPr>
          <w:rFonts w:ascii="宋体" w:eastAsia="宋体" w:hAnsi="宋体" w:cs="Times New Roman" w:hint="eastAsia"/>
          <w:sz w:val="24"/>
          <w:szCs w:val="24"/>
        </w:rPr>
        <w:t>3</w:t>
      </w:r>
      <w:r w:rsidR="00717CE3" w:rsidRPr="002A08F3">
        <w:rPr>
          <w:rFonts w:ascii="宋体" w:eastAsia="宋体" w:hAnsi="宋体" w:cs="Times New Roman" w:hint="eastAsia"/>
          <w:sz w:val="24"/>
          <w:szCs w:val="24"/>
        </w:rPr>
        <w:t>：</w:t>
      </w:r>
      <w:r w:rsidR="00F6502E" w:rsidRPr="002A08F3">
        <w:rPr>
          <w:rFonts w:ascii="宋体" w:eastAsia="宋体" w:hAnsi="宋体" w:cs="Times New Roman" w:hint="eastAsia"/>
          <w:sz w:val="24"/>
          <w:szCs w:val="24"/>
        </w:rPr>
        <w:t>0</w:t>
      </w:r>
      <w:r w:rsidR="00717CE3" w:rsidRPr="002A08F3">
        <w:rPr>
          <w:rFonts w:ascii="宋体" w:eastAsia="宋体" w:hAnsi="宋体" w:cs="Times New Roman" w:hint="eastAsia"/>
          <w:sz w:val="24"/>
          <w:szCs w:val="24"/>
        </w:rPr>
        <w:t>0</w:t>
      </w:r>
      <w:r w:rsidR="00681539" w:rsidRPr="002A08F3">
        <w:rPr>
          <w:rFonts w:ascii="宋体" w:eastAsia="宋体" w:hAnsi="宋体" w:cs="Times New Roman" w:hint="eastAsia"/>
          <w:sz w:val="24"/>
          <w:szCs w:val="24"/>
        </w:rPr>
        <w:t>开始</w:t>
      </w:r>
      <w:r w:rsidR="00717CE3" w:rsidRPr="002A08F3">
        <w:rPr>
          <w:rFonts w:ascii="宋体" w:eastAsia="宋体" w:hAnsi="宋体" w:cs="Times New Roman" w:hint="eastAsia"/>
          <w:sz w:val="24"/>
          <w:szCs w:val="24"/>
        </w:rPr>
        <w:t>面试，</w:t>
      </w:r>
      <w:r w:rsidR="00CE27BA" w:rsidRPr="002A08F3">
        <w:rPr>
          <w:rFonts w:ascii="宋体" w:eastAsia="宋体" w:hAnsi="宋体" w:cs="Times New Roman" w:hint="eastAsia"/>
          <w:sz w:val="24"/>
          <w:szCs w:val="24"/>
        </w:rPr>
        <w:t>面试地点：综合楼1302，</w:t>
      </w:r>
      <w:r w:rsidR="00717CE3" w:rsidRPr="002A08F3">
        <w:rPr>
          <w:rFonts w:ascii="宋体" w:eastAsia="宋体" w:hAnsi="宋体" w:cs="Times New Roman" w:hint="eastAsia"/>
          <w:sz w:val="24"/>
          <w:szCs w:val="24"/>
        </w:rPr>
        <w:t>具体</w:t>
      </w:r>
      <w:r w:rsidR="004F080E" w:rsidRPr="002A08F3">
        <w:rPr>
          <w:rFonts w:ascii="宋体" w:eastAsia="宋体" w:hAnsi="宋体" w:cs="Times New Roman" w:hint="eastAsia"/>
          <w:sz w:val="24"/>
          <w:szCs w:val="24"/>
        </w:rPr>
        <w:t>安排</w:t>
      </w:r>
      <w:r w:rsidR="00717CE3" w:rsidRPr="002A08F3">
        <w:rPr>
          <w:rFonts w:ascii="宋体" w:eastAsia="宋体" w:hAnsi="宋体" w:cs="Times New Roman" w:hint="eastAsia"/>
          <w:sz w:val="24"/>
          <w:szCs w:val="24"/>
        </w:rPr>
        <w:t>见复试当天</w:t>
      </w:r>
      <w:r w:rsidR="00A0082B" w:rsidRPr="002A08F3">
        <w:rPr>
          <w:rFonts w:ascii="宋体" w:eastAsia="宋体" w:hAnsi="宋体" w:cs="Times New Roman" w:hint="eastAsia"/>
          <w:sz w:val="24"/>
          <w:szCs w:val="24"/>
        </w:rPr>
        <w:t>法</w:t>
      </w:r>
      <w:r w:rsidR="00717CE3" w:rsidRPr="002A08F3">
        <w:rPr>
          <w:rFonts w:ascii="宋体" w:eastAsia="宋体" w:hAnsi="宋体" w:cs="Times New Roman" w:hint="eastAsia"/>
          <w:sz w:val="24"/>
          <w:szCs w:val="24"/>
        </w:rPr>
        <w:t>学院</w:t>
      </w:r>
      <w:r w:rsidR="00A92EAF" w:rsidRPr="002A08F3">
        <w:rPr>
          <w:rFonts w:ascii="宋体" w:eastAsia="宋体" w:hAnsi="宋体" w:cs="Times New Roman" w:hint="eastAsia"/>
          <w:sz w:val="24"/>
          <w:szCs w:val="24"/>
        </w:rPr>
        <w:t>13楼</w:t>
      </w:r>
      <w:r w:rsidR="00717CE3" w:rsidRPr="002A08F3">
        <w:rPr>
          <w:rFonts w:ascii="宋体" w:eastAsia="宋体" w:hAnsi="宋体" w:cs="Times New Roman" w:hint="eastAsia"/>
          <w:sz w:val="24"/>
          <w:szCs w:val="24"/>
        </w:rPr>
        <w:t>公告栏。</w:t>
      </w:r>
    </w:p>
    <w:p w:rsidR="00681539" w:rsidRPr="002A08F3" w:rsidRDefault="00717CE3" w:rsidP="002A08F3">
      <w:pPr>
        <w:snapToGrid w:val="0"/>
        <w:spacing w:line="440" w:lineRule="exact"/>
        <w:ind w:firstLineChars="200" w:firstLine="480"/>
        <w:rPr>
          <w:rFonts w:ascii="宋体" w:eastAsia="宋体" w:hAnsi="宋体" w:cs="Times New Roman"/>
          <w:sz w:val="24"/>
          <w:szCs w:val="24"/>
        </w:rPr>
      </w:pPr>
      <w:r w:rsidRPr="002A08F3">
        <w:rPr>
          <w:rFonts w:ascii="宋体" w:eastAsia="宋体" w:hAnsi="宋体" w:cs="Times New Roman" w:hint="eastAsia"/>
          <w:sz w:val="24"/>
          <w:szCs w:val="24"/>
        </w:rPr>
        <w:t>面试</w:t>
      </w:r>
      <w:r w:rsidR="00317E6C" w:rsidRPr="002A08F3">
        <w:rPr>
          <w:rFonts w:ascii="宋体" w:eastAsia="宋体" w:hAnsi="宋体" w:cs="Times New Roman" w:hint="eastAsia"/>
          <w:sz w:val="24"/>
          <w:szCs w:val="24"/>
        </w:rPr>
        <w:t>内容</w:t>
      </w:r>
      <w:r w:rsidR="00EC0417" w:rsidRPr="002A08F3">
        <w:rPr>
          <w:rFonts w:ascii="宋体" w:eastAsia="宋体" w:hAnsi="宋体" w:cs="Times New Roman" w:hint="eastAsia"/>
          <w:sz w:val="24"/>
          <w:szCs w:val="24"/>
        </w:rPr>
        <w:t>包括</w:t>
      </w:r>
      <w:r w:rsidRPr="002A08F3">
        <w:rPr>
          <w:rFonts w:ascii="宋体" w:eastAsia="宋体" w:hAnsi="宋体" w:cs="Times New Roman" w:hint="eastAsia"/>
          <w:sz w:val="24"/>
          <w:szCs w:val="24"/>
        </w:rPr>
        <w:t>：</w:t>
      </w:r>
    </w:p>
    <w:p w:rsidR="00717CE3" w:rsidRPr="002A08F3" w:rsidRDefault="001969DC" w:rsidP="002A08F3">
      <w:pPr>
        <w:snapToGrid w:val="0"/>
        <w:spacing w:line="440" w:lineRule="exact"/>
        <w:ind w:firstLineChars="250" w:firstLine="600"/>
        <w:rPr>
          <w:rFonts w:ascii="宋体" w:eastAsia="宋体" w:hAnsi="宋体" w:cs="Times New Roman"/>
          <w:sz w:val="24"/>
          <w:szCs w:val="24"/>
        </w:rPr>
      </w:pPr>
      <w:r w:rsidRPr="002A08F3">
        <w:rPr>
          <w:rFonts w:ascii="宋体" w:eastAsia="宋体" w:hAnsi="宋体" w:cs="Times New Roman" w:hint="eastAsia"/>
          <w:sz w:val="24"/>
          <w:szCs w:val="24"/>
        </w:rPr>
        <w:t>1、</w:t>
      </w:r>
      <w:r w:rsidR="00BE4AB6" w:rsidRPr="002A08F3">
        <w:rPr>
          <w:rFonts w:ascii="宋体" w:eastAsia="宋体" w:hAnsi="宋体" w:cs="Times New Roman" w:hint="eastAsia"/>
          <w:sz w:val="24"/>
          <w:szCs w:val="24"/>
        </w:rPr>
        <w:t>考生</w:t>
      </w:r>
      <w:r w:rsidR="00717CE3" w:rsidRPr="002A08F3">
        <w:rPr>
          <w:rFonts w:ascii="宋体" w:eastAsia="宋体" w:hAnsi="宋体" w:cs="Times New Roman" w:hint="eastAsia"/>
          <w:sz w:val="24"/>
          <w:szCs w:val="24"/>
        </w:rPr>
        <w:t>用PPT</w:t>
      </w:r>
      <w:r w:rsidR="009C4705" w:rsidRPr="002A08F3">
        <w:rPr>
          <w:rFonts w:ascii="宋体" w:eastAsia="宋体" w:hAnsi="宋体" w:cs="Times New Roman" w:hint="eastAsia"/>
          <w:sz w:val="24"/>
          <w:szCs w:val="24"/>
        </w:rPr>
        <w:t>介绍</w:t>
      </w:r>
      <w:r w:rsidR="00BE4AB6" w:rsidRPr="002A08F3">
        <w:rPr>
          <w:rFonts w:ascii="宋体" w:eastAsia="宋体" w:hAnsi="宋体" w:cs="Times New Roman" w:hint="eastAsia"/>
          <w:sz w:val="24"/>
          <w:szCs w:val="24"/>
        </w:rPr>
        <w:t>，内容包括</w:t>
      </w:r>
      <w:r w:rsidR="004F080E" w:rsidRPr="002A08F3">
        <w:rPr>
          <w:rFonts w:ascii="宋体" w:eastAsia="宋体" w:hAnsi="宋体" w:cs="Times New Roman" w:hint="eastAsia"/>
          <w:sz w:val="24"/>
          <w:szCs w:val="24"/>
        </w:rPr>
        <w:t>：①</w:t>
      </w:r>
      <w:r w:rsidR="00717CE3" w:rsidRPr="002A08F3">
        <w:rPr>
          <w:rFonts w:ascii="宋体" w:eastAsia="宋体" w:hAnsi="宋体" w:cs="Times New Roman" w:hint="eastAsia"/>
          <w:sz w:val="24"/>
          <w:szCs w:val="24"/>
        </w:rPr>
        <w:t>个人简历</w:t>
      </w:r>
      <w:r w:rsidR="004F080E" w:rsidRPr="002A08F3">
        <w:rPr>
          <w:rFonts w:ascii="宋体" w:eastAsia="宋体" w:hAnsi="宋体" w:cs="Times New Roman" w:hint="eastAsia"/>
          <w:sz w:val="24"/>
          <w:szCs w:val="24"/>
        </w:rPr>
        <w:t>；②如果录取后拟开展的研究内容、设想与计划；③</w:t>
      </w:r>
      <w:r w:rsidR="00717CE3" w:rsidRPr="002A08F3">
        <w:rPr>
          <w:rFonts w:ascii="宋体" w:eastAsia="宋体" w:hAnsi="宋体" w:cs="Times New Roman" w:hint="eastAsia"/>
          <w:sz w:val="24"/>
          <w:szCs w:val="24"/>
        </w:rPr>
        <w:t>硕士论文或工作阶段的主要科研工作及研究成果</w:t>
      </w:r>
      <w:r w:rsidRPr="002A08F3">
        <w:rPr>
          <w:rFonts w:ascii="宋体" w:eastAsia="宋体" w:hAnsi="宋体" w:cs="Times New Roman" w:hint="eastAsia"/>
          <w:sz w:val="24"/>
          <w:szCs w:val="24"/>
        </w:rPr>
        <w:t>等</w:t>
      </w:r>
      <w:r w:rsidR="004F080E" w:rsidRPr="002A08F3">
        <w:rPr>
          <w:rFonts w:ascii="宋体" w:eastAsia="宋体" w:hAnsi="宋体" w:cs="Times New Roman" w:hint="eastAsia"/>
          <w:sz w:val="24"/>
          <w:szCs w:val="24"/>
        </w:rPr>
        <w:t>。</w:t>
      </w:r>
      <w:r w:rsidRPr="002A08F3">
        <w:rPr>
          <w:rFonts w:ascii="宋体" w:eastAsia="宋体" w:hAnsi="宋体" w:cs="Times New Roman" w:hint="eastAsia"/>
          <w:sz w:val="24"/>
          <w:szCs w:val="24"/>
        </w:rPr>
        <w:t>时间控制在</w:t>
      </w:r>
      <w:r w:rsidR="009C4705" w:rsidRPr="002A08F3">
        <w:rPr>
          <w:rFonts w:ascii="宋体" w:eastAsia="宋体" w:hAnsi="宋体" w:cs="Times New Roman" w:hint="eastAsia"/>
          <w:sz w:val="24"/>
          <w:szCs w:val="24"/>
        </w:rPr>
        <w:t>5</w:t>
      </w:r>
      <w:r w:rsidR="00717CE3" w:rsidRPr="002A08F3">
        <w:rPr>
          <w:rFonts w:ascii="宋体" w:eastAsia="宋体" w:hAnsi="宋体" w:cs="Times New Roman" w:hint="eastAsia"/>
          <w:sz w:val="24"/>
          <w:szCs w:val="24"/>
        </w:rPr>
        <w:t>分钟</w:t>
      </w:r>
      <w:r w:rsidRPr="002A08F3">
        <w:rPr>
          <w:rFonts w:ascii="宋体" w:eastAsia="宋体" w:hAnsi="宋体" w:cs="Times New Roman" w:hint="eastAsia"/>
          <w:sz w:val="24"/>
          <w:szCs w:val="24"/>
        </w:rPr>
        <w:t>以内。</w:t>
      </w:r>
    </w:p>
    <w:p w:rsidR="00736102" w:rsidRDefault="001969DC" w:rsidP="002A08F3">
      <w:pPr>
        <w:snapToGrid w:val="0"/>
        <w:spacing w:line="440" w:lineRule="exact"/>
        <w:ind w:firstLine="645"/>
        <w:rPr>
          <w:rFonts w:ascii="宋体" w:eastAsia="宋体" w:hAnsi="宋体" w:cs="Times New Roman"/>
          <w:sz w:val="24"/>
          <w:szCs w:val="24"/>
        </w:rPr>
      </w:pPr>
      <w:r w:rsidRPr="002A08F3">
        <w:rPr>
          <w:rFonts w:ascii="宋体" w:eastAsia="宋体" w:hAnsi="宋体" w:cs="Times New Roman" w:hint="eastAsia"/>
          <w:sz w:val="24"/>
          <w:szCs w:val="24"/>
        </w:rPr>
        <w:t>2、</w:t>
      </w:r>
      <w:r w:rsidR="00717CE3" w:rsidRPr="002A08F3">
        <w:rPr>
          <w:rFonts w:ascii="宋体" w:eastAsia="宋体" w:hAnsi="宋体" w:cs="Times New Roman" w:hint="eastAsia"/>
          <w:sz w:val="24"/>
          <w:szCs w:val="24"/>
        </w:rPr>
        <w:t>专业综</w:t>
      </w:r>
      <w:r w:rsidR="00681539" w:rsidRPr="002A08F3">
        <w:rPr>
          <w:rFonts w:ascii="宋体" w:eastAsia="宋体" w:hAnsi="宋体" w:cs="Times New Roman" w:hint="eastAsia"/>
          <w:sz w:val="24"/>
          <w:szCs w:val="24"/>
        </w:rPr>
        <w:t>合</w:t>
      </w:r>
      <w:r w:rsidR="00A0082B" w:rsidRPr="002A08F3">
        <w:rPr>
          <w:rFonts w:ascii="宋体" w:eastAsia="宋体" w:hAnsi="宋体" w:cs="Times New Roman" w:hint="eastAsia"/>
          <w:sz w:val="24"/>
          <w:szCs w:val="24"/>
        </w:rPr>
        <w:t>面试</w:t>
      </w:r>
      <w:r w:rsidR="00681539" w:rsidRPr="002A08F3">
        <w:rPr>
          <w:rFonts w:ascii="宋体" w:eastAsia="宋体" w:hAnsi="宋体" w:cs="Times New Roman" w:hint="eastAsia"/>
          <w:sz w:val="24"/>
          <w:szCs w:val="24"/>
        </w:rPr>
        <w:t>（</w:t>
      </w:r>
      <w:r w:rsidR="00343747" w:rsidRPr="002A08F3">
        <w:rPr>
          <w:rFonts w:ascii="宋体" w:eastAsia="宋体" w:hAnsi="宋体" w:hint="eastAsia"/>
          <w:sz w:val="24"/>
          <w:szCs w:val="24"/>
        </w:rPr>
        <w:t>对考生在综合运用所学知识的能力、本学科前沿及研究动态掌握情况、培养潜能方面进行评价，</w:t>
      </w:r>
      <w:r w:rsidR="00681539" w:rsidRPr="002A08F3">
        <w:rPr>
          <w:rFonts w:ascii="宋体" w:eastAsia="宋体" w:hAnsi="宋体" w:cs="Times New Roman" w:hint="eastAsia"/>
          <w:sz w:val="24"/>
          <w:szCs w:val="24"/>
        </w:rPr>
        <w:t>包含</w:t>
      </w:r>
      <w:r w:rsidR="00A0082B" w:rsidRPr="002A08F3">
        <w:rPr>
          <w:rFonts w:ascii="宋体" w:eastAsia="宋体" w:hAnsi="宋体" w:cs="Times New Roman" w:hint="eastAsia"/>
          <w:sz w:val="24"/>
          <w:szCs w:val="24"/>
        </w:rPr>
        <w:t>专业能力、</w:t>
      </w:r>
      <w:r w:rsidR="00681539" w:rsidRPr="002A08F3">
        <w:rPr>
          <w:rFonts w:ascii="宋体" w:eastAsia="宋体" w:hAnsi="宋体" w:cs="Times New Roman" w:hint="eastAsia"/>
          <w:sz w:val="24"/>
          <w:szCs w:val="24"/>
        </w:rPr>
        <w:t>外语口语</w:t>
      </w:r>
      <w:r w:rsidR="00142A63" w:rsidRPr="002A08F3">
        <w:rPr>
          <w:rFonts w:ascii="宋体" w:eastAsia="宋体" w:hAnsi="宋体" w:cs="Times New Roman" w:hint="eastAsia"/>
          <w:sz w:val="24"/>
          <w:szCs w:val="24"/>
        </w:rPr>
        <w:t>和</w:t>
      </w:r>
      <w:r w:rsidR="00681539" w:rsidRPr="002A08F3">
        <w:rPr>
          <w:rFonts w:ascii="宋体" w:eastAsia="宋体" w:hAnsi="宋体" w:cs="Times New Roman" w:hint="eastAsia"/>
          <w:sz w:val="24"/>
          <w:szCs w:val="24"/>
        </w:rPr>
        <w:t>听力</w:t>
      </w:r>
      <w:r w:rsidR="00A0082B" w:rsidRPr="002A08F3">
        <w:rPr>
          <w:rFonts w:ascii="宋体" w:eastAsia="宋体" w:hAnsi="宋体" w:cs="Times New Roman" w:hint="eastAsia"/>
          <w:sz w:val="24"/>
          <w:szCs w:val="24"/>
        </w:rPr>
        <w:t>等</w:t>
      </w:r>
      <w:r w:rsidR="00681539" w:rsidRPr="002A08F3">
        <w:rPr>
          <w:rFonts w:ascii="宋体" w:eastAsia="宋体" w:hAnsi="宋体" w:cs="Times New Roman" w:hint="eastAsia"/>
          <w:sz w:val="24"/>
          <w:szCs w:val="24"/>
        </w:rPr>
        <w:t>）</w:t>
      </w:r>
      <w:r w:rsidR="00717CE3" w:rsidRPr="002A08F3">
        <w:rPr>
          <w:rFonts w:ascii="宋体" w:eastAsia="宋体" w:hAnsi="宋体" w:cs="Times New Roman" w:hint="eastAsia"/>
          <w:sz w:val="24"/>
          <w:szCs w:val="24"/>
        </w:rPr>
        <w:t xml:space="preserve"> </w:t>
      </w:r>
      <w:r w:rsidR="007C2152" w:rsidRPr="002A08F3">
        <w:rPr>
          <w:rFonts w:ascii="宋体" w:eastAsia="宋体" w:hAnsi="宋体" w:cs="Times New Roman" w:hint="eastAsia"/>
          <w:sz w:val="24"/>
          <w:szCs w:val="24"/>
        </w:rPr>
        <w:t>。</w:t>
      </w:r>
    </w:p>
    <w:p w:rsidR="00C4189D" w:rsidRPr="00C4189D" w:rsidRDefault="00C4189D" w:rsidP="00C4189D">
      <w:pPr>
        <w:spacing w:line="440" w:lineRule="exact"/>
        <w:ind w:firstLineChars="200" w:firstLine="562"/>
        <w:rPr>
          <w:rFonts w:ascii="宋体" w:eastAsia="宋体" w:hAnsi="宋体" w:cs="Times New Roman"/>
          <w:sz w:val="28"/>
          <w:szCs w:val="28"/>
        </w:rPr>
      </w:pPr>
      <w:r w:rsidRPr="00C4189D">
        <w:rPr>
          <w:rFonts w:ascii="仿宋" w:eastAsia="仿宋" w:hAnsi="仿宋" w:hint="eastAsia"/>
          <w:b/>
          <w:sz w:val="28"/>
          <w:szCs w:val="28"/>
        </w:rPr>
        <w:t>请进入复试的考生严格按照上述时间地点参加复试，逾期视为自动放弃！</w:t>
      </w:r>
    </w:p>
    <w:p w:rsidR="00736102" w:rsidRPr="002A08F3" w:rsidRDefault="00736102" w:rsidP="00C4189D">
      <w:pPr>
        <w:spacing w:line="440" w:lineRule="exact"/>
        <w:rPr>
          <w:rFonts w:ascii="宋体" w:eastAsia="宋体" w:hAnsi="宋体"/>
          <w:sz w:val="24"/>
          <w:szCs w:val="24"/>
        </w:rPr>
      </w:pPr>
      <w:r w:rsidRPr="002A08F3">
        <w:rPr>
          <w:rFonts w:ascii="宋体" w:eastAsia="宋体" w:hAnsi="宋体" w:hint="eastAsia"/>
          <w:b/>
          <w:sz w:val="24"/>
          <w:szCs w:val="24"/>
        </w:rPr>
        <w:t>四、复试结果公布：</w:t>
      </w:r>
    </w:p>
    <w:p w:rsidR="002A08F3" w:rsidRPr="004D705B" w:rsidRDefault="002A08F3" w:rsidP="002A08F3">
      <w:pPr>
        <w:pStyle w:val="a5"/>
        <w:adjustRightInd w:val="0"/>
        <w:snapToGrid w:val="0"/>
        <w:spacing w:line="420" w:lineRule="exact"/>
        <w:ind w:firstLine="480"/>
        <w:rPr>
          <w:rFonts w:ascii="宋体" w:eastAsia="宋体" w:hAnsi="宋体"/>
          <w:sz w:val="24"/>
          <w:szCs w:val="24"/>
        </w:rPr>
      </w:pPr>
      <w:r w:rsidRPr="004D705B">
        <w:rPr>
          <w:rFonts w:ascii="宋体" w:eastAsia="宋体" w:hAnsi="宋体" w:hint="eastAsia"/>
          <w:sz w:val="24"/>
          <w:szCs w:val="24"/>
        </w:rPr>
        <w:t>复试结束后二个工作日内</w:t>
      </w:r>
      <w:r w:rsidR="004D705B">
        <w:rPr>
          <w:rFonts w:ascii="宋体" w:eastAsia="宋体" w:hAnsi="宋体" w:hint="eastAsia"/>
          <w:sz w:val="24"/>
          <w:szCs w:val="24"/>
        </w:rPr>
        <w:t>，</w:t>
      </w:r>
      <w:r w:rsidRPr="004D705B">
        <w:rPr>
          <w:rFonts w:ascii="宋体" w:eastAsia="宋体" w:hAnsi="宋体" w:hint="eastAsia"/>
          <w:sz w:val="24"/>
          <w:szCs w:val="24"/>
        </w:rPr>
        <w:t>法学院将在法学院/知识产权学院网站上公布2015年法</w:t>
      </w:r>
      <w:r w:rsidRPr="004D705B">
        <w:rPr>
          <w:rFonts w:ascii="宋体" w:eastAsia="宋体" w:hAnsi="宋体" w:hint="eastAsia"/>
          <w:sz w:val="24"/>
          <w:szCs w:val="24"/>
        </w:rPr>
        <w:lastRenderedPageBreak/>
        <w:t>学院</w:t>
      </w:r>
      <w:r w:rsidR="004D705B" w:rsidRPr="004D705B">
        <w:rPr>
          <w:rFonts w:ascii="宋体" w:eastAsia="宋体" w:hAnsi="宋体"/>
          <w:sz w:val="24"/>
          <w:szCs w:val="24"/>
        </w:rPr>
        <w:t>所有参加复试考生的初试成绩、复试成绩、总成绩</w:t>
      </w:r>
      <w:r w:rsidR="004D705B" w:rsidRPr="004D705B">
        <w:rPr>
          <w:rFonts w:ascii="宋体" w:eastAsia="宋体" w:hAnsi="宋体" w:hint="eastAsia"/>
          <w:sz w:val="24"/>
          <w:szCs w:val="24"/>
        </w:rPr>
        <w:t>,以及</w:t>
      </w:r>
      <w:r w:rsidRPr="004D705B">
        <w:rPr>
          <w:rFonts w:ascii="宋体" w:eastAsia="宋体" w:hAnsi="宋体" w:hint="eastAsia"/>
          <w:sz w:val="24"/>
          <w:szCs w:val="24"/>
        </w:rPr>
        <w:t>不予录取考生名单。</w:t>
      </w:r>
    </w:p>
    <w:p w:rsidR="00736102" w:rsidRPr="002A08F3" w:rsidRDefault="00736102" w:rsidP="002A08F3">
      <w:pPr>
        <w:snapToGrid w:val="0"/>
        <w:spacing w:line="440" w:lineRule="exact"/>
        <w:ind w:firstLineChars="250" w:firstLine="600"/>
        <w:rPr>
          <w:rFonts w:ascii="宋体" w:eastAsia="宋体" w:hAnsi="宋体"/>
          <w:sz w:val="24"/>
          <w:szCs w:val="24"/>
        </w:rPr>
      </w:pPr>
      <w:r w:rsidRPr="004D705B">
        <w:rPr>
          <w:rFonts w:ascii="宋体" w:eastAsia="宋体" w:hAnsi="宋体" w:hint="eastAsia"/>
          <w:sz w:val="24"/>
          <w:szCs w:val="24"/>
        </w:rPr>
        <w:t>拟录取考生名单将在全校复试工作结束后，在同济大学</w:t>
      </w:r>
      <w:proofErr w:type="gramStart"/>
      <w:r w:rsidRPr="002A08F3">
        <w:rPr>
          <w:rFonts w:ascii="宋体" w:eastAsia="宋体" w:hAnsi="宋体" w:hint="eastAsia"/>
          <w:sz w:val="24"/>
          <w:szCs w:val="24"/>
        </w:rPr>
        <w:t>研招网</w:t>
      </w:r>
      <w:proofErr w:type="gramEnd"/>
      <w:r w:rsidRPr="002A08F3">
        <w:rPr>
          <w:rFonts w:ascii="宋体" w:eastAsia="宋体" w:hAnsi="宋体" w:hint="eastAsia"/>
          <w:sz w:val="24"/>
          <w:szCs w:val="24"/>
        </w:rPr>
        <w:t>进行统一公示，请关注网站信息和“同济研招”</w:t>
      </w:r>
      <w:proofErr w:type="gramStart"/>
      <w:r w:rsidRPr="002A08F3">
        <w:rPr>
          <w:rFonts w:ascii="宋体" w:eastAsia="宋体" w:hAnsi="宋体" w:hint="eastAsia"/>
          <w:sz w:val="24"/>
          <w:szCs w:val="24"/>
        </w:rPr>
        <w:t>官方微信推送</w:t>
      </w:r>
      <w:proofErr w:type="gramEnd"/>
      <w:r w:rsidRPr="002A08F3">
        <w:rPr>
          <w:rFonts w:ascii="宋体" w:eastAsia="宋体" w:hAnsi="宋体" w:hint="eastAsia"/>
          <w:sz w:val="24"/>
          <w:szCs w:val="24"/>
        </w:rPr>
        <w:t>。</w:t>
      </w:r>
    </w:p>
    <w:p w:rsidR="00736102" w:rsidRPr="002A08F3" w:rsidRDefault="00736102" w:rsidP="002A08F3">
      <w:pPr>
        <w:snapToGrid w:val="0"/>
        <w:spacing w:line="440" w:lineRule="exact"/>
        <w:rPr>
          <w:rFonts w:ascii="宋体" w:eastAsia="宋体" w:hAnsi="宋体"/>
          <w:sz w:val="24"/>
          <w:szCs w:val="24"/>
        </w:rPr>
      </w:pPr>
      <w:r w:rsidRPr="002A08F3">
        <w:rPr>
          <w:rFonts w:ascii="宋体" w:eastAsia="宋体" w:hAnsi="宋体" w:hint="eastAsia"/>
          <w:b/>
          <w:sz w:val="24"/>
          <w:szCs w:val="24"/>
        </w:rPr>
        <w:t>五、注意事项：</w:t>
      </w:r>
    </w:p>
    <w:p w:rsidR="00736102" w:rsidRPr="002A08F3" w:rsidRDefault="00736102" w:rsidP="002A08F3">
      <w:pPr>
        <w:pStyle w:val="a5"/>
        <w:numPr>
          <w:ilvl w:val="0"/>
          <w:numId w:val="6"/>
        </w:numPr>
        <w:spacing w:line="440" w:lineRule="exact"/>
        <w:ind w:firstLineChars="0"/>
        <w:rPr>
          <w:rFonts w:ascii="宋体" w:eastAsia="宋体" w:hAnsi="宋体"/>
          <w:sz w:val="24"/>
          <w:szCs w:val="24"/>
        </w:rPr>
      </w:pPr>
      <w:r w:rsidRPr="002A08F3">
        <w:rPr>
          <w:rFonts w:ascii="宋体" w:eastAsia="宋体" w:hAnsi="宋体" w:hint="eastAsia"/>
          <w:sz w:val="24"/>
          <w:szCs w:val="24"/>
        </w:rPr>
        <w:t>体检：</w:t>
      </w:r>
    </w:p>
    <w:p w:rsidR="00736102" w:rsidRPr="002A08F3" w:rsidRDefault="00736102" w:rsidP="002A08F3">
      <w:pPr>
        <w:pStyle w:val="a5"/>
        <w:spacing w:line="440" w:lineRule="exact"/>
        <w:ind w:left="1" w:firstLine="480"/>
        <w:rPr>
          <w:rFonts w:ascii="宋体" w:eastAsia="宋体" w:hAnsi="宋体"/>
          <w:sz w:val="24"/>
          <w:szCs w:val="24"/>
          <w:lang w:val="de-AT"/>
        </w:rPr>
      </w:pPr>
      <w:r w:rsidRPr="002A08F3">
        <w:rPr>
          <w:rFonts w:ascii="宋体" w:eastAsia="宋体" w:hAnsi="宋体"/>
          <w:sz w:val="24"/>
          <w:szCs w:val="24"/>
          <w:lang w:val="de-AT"/>
        </w:rPr>
        <w:t>所有参加复试的考生均须参加体检，</w:t>
      </w:r>
      <w:r w:rsidRPr="002A08F3">
        <w:rPr>
          <w:rFonts w:ascii="宋体" w:eastAsia="宋体" w:hAnsi="宋体" w:hint="eastAsia"/>
          <w:sz w:val="24"/>
          <w:szCs w:val="24"/>
          <w:lang w:val="de-AT"/>
        </w:rPr>
        <w:t>体检要求参照教育部、卫生部、中国残联制订的《普通高等学校招生体检工作指导意见》（教学〔2003〕3号）和《教育部办公厅 卫生部办公厅关于普通高等学校招生学生入学身体检查取消乙肝项目检测有关问题的通知》（教学厅〔2010〕2号）进行。</w:t>
      </w:r>
    </w:p>
    <w:p w:rsidR="00736102" w:rsidRPr="002A08F3" w:rsidRDefault="00736102" w:rsidP="002A08F3">
      <w:pPr>
        <w:pStyle w:val="a5"/>
        <w:numPr>
          <w:ilvl w:val="0"/>
          <w:numId w:val="6"/>
        </w:numPr>
        <w:spacing w:line="440" w:lineRule="exact"/>
        <w:ind w:firstLineChars="0"/>
        <w:rPr>
          <w:rFonts w:ascii="宋体" w:eastAsia="宋体" w:hAnsi="宋体"/>
          <w:sz w:val="24"/>
          <w:szCs w:val="24"/>
        </w:rPr>
      </w:pPr>
      <w:r w:rsidRPr="002A08F3">
        <w:rPr>
          <w:rFonts w:ascii="宋体" w:eastAsia="宋体" w:hAnsi="宋体" w:hint="eastAsia"/>
          <w:sz w:val="24"/>
          <w:szCs w:val="24"/>
        </w:rPr>
        <w:t>以下情况不予录取：</w:t>
      </w:r>
    </w:p>
    <w:p w:rsidR="00736102" w:rsidRPr="002A08F3" w:rsidRDefault="00736102" w:rsidP="002A08F3">
      <w:pPr>
        <w:pStyle w:val="a5"/>
        <w:spacing w:line="440" w:lineRule="exact"/>
        <w:ind w:left="1" w:firstLine="480"/>
        <w:rPr>
          <w:rFonts w:ascii="宋体" w:eastAsia="宋体" w:hAnsi="宋体"/>
          <w:sz w:val="24"/>
          <w:szCs w:val="24"/>
        </w:rPr>
      </w:pPr>
      <w:r w:rsidRPr="002A08F3">
        <w:rPr>
          <w:rFonts w:ascii="宋体" w:eastAsia="宋体" w:hAnsi="宋体" w:hint="eastAsia"/>
          <w:sz w:val="24"/>
          <w:szCs w:val="24"/>
        </w:rPr>
        <w:t>1）复试总成绩不合格者；</w:t>
      </w:r>
    </w:p>
    <w:p w:rsidR="00736102" w:rsidRPr="002A08F3" w:rsidRDefault="00736102" w:rsidP="002A08F3">
      <w:pPr>
        <w:pStyle w:val="a5"/>
        <w:spacing w:line="440" w:lineRule="exact"/>
        <w:ind w:left="1" w:firstLine="480"/>
        <w:rPr>
          <w:rFonts w:ascii="宋体" w:eastAsia="宋体" w:hAnsi="宋体"/>
          <w:sz w:val="24"/>
          <w:szCs w:val="24"/>
        </w:rPr>
      </w:pPr>
      <w:r w:rsidRPr="002A08F3">
        <w:rPr>
          <w:rFonts w:ascii="宋体" w:eastAsia="宋体" w:hAnsi="宋体" w:hint="eastAsia"/>
          <w:sz w:val="24"/>
          <w:szCs w:val="24"/>
        </w:rPr>
        <w:t>2）体检不合格者；</w:t>
      </w:r>
    </w:p>
    <w:p w:rsidR="00736102" w:rsidRPr="002A08F3" w:rsidRDefault="00736102" w:rsidP="002A08F3">
      <w:pPr>
        <w:pStyle w:val="a5"/>
        <w:spacing w:line="440" w:lineRule="exact"/>
        <w:ind w:left="1" w:firstLine="480"/>
        <w:rPr>
          <w:rFonts w:ascii="宋体" w:eastAsia="宋体" w:hAnsi="宋体"/>
          <w:sz w:val="24"/>
          <w:szCs w:val="24"/>
        </w:rPr>
      </w:pPr>
      <w:r w:rsidRPr="002A08F3">
        <w:rPr>
          <w:rFonts w:ascii="宋体" w:eastAsia="宋体" w:hAnsi="宋体" w:hint="eastAsia"/>
          <w:sz w:val="24"/>
          <w:szCs w:val="24"/>
        </w:rPr>
        <w:t>3）同等学力考生加试课程成绩不合格者。</w:t>
      </w:r>
    </w:p>
    <w:p w:rsidR="00736102" w:rsidRPr="002A08F3" w:rsidRDefault="00736102" w:rsidP="002A08F3">
      <w:pPr>
        <w:spacing w:line="440" w:lineRule="exact"/>
        <w:rPr>
          <w:rFonts w:ascii="宋体" w:eastAsia="宋体" w:hAnsi="宋体"/>
          <w:b/>
          <w:sz w:val="24"/>
          <w:szCs w:val="24"/>
        </w:rPr>
      </w:pPr>
      <w:r w:rsidRPr="002A08F3">
        <w:rPr>
          <w:rFonts w:ascii="宋体" w:eastAsia="宋体" w:hAnsi="宋体" w:cs="Times New Roman" w:hint="eastAsia"/>
          <w:b/>
          <w:sz w:val="24"/>
          <w:szCs w:val="24"/>
        </w:rPr>
        <w:t>六、</w:t>
      </w:r>
      <w:r w:rsidRPr="002A08F3">
        <w:rPr>
          <w:rFonts w:ascii="宋体" w:eastAsia="宋体" w:hAnsi="宋体" w:hint="eastAsia"/>
          <w:b/>
          <w:sz w:val="24"/>
          <w:szCs w:val="24"/>
        </w:rPr>
        <w:t>咨询与申诉</w:t>
      </w:r>
    </w:p>
    <w:p w:rsidR="00736102" w:rsidRPr="002A08F3" w:rsidRDefault="00736102" w:rsidP="002A08F3">
      <w:pPr>
        <w:spacing w:line="440" w:lineRule="exact"/>
        <w:ind w:firstLineChars="200" w:firstLine="482"/>
        <w:rPr>
          <w:rFonts w:ascii="宋体" w:eastAsia="宋体" w:hAnsi="宋体" w:cs="Times New Roman"/>
          <w:sz w:val="24"/>
          <w:szCs w:val="24"/>
        </w:rPr>
      </w:pPr>
      <w:r w:rsidRPr="002A08F3">
        <w:rPr>
          <w:rFonts w:ascii="宋体" w:eastAsia="宋体" w:hAnsi="宋体" w:hint="eastAsia"/>
          <w:b/>
          <w:sz w:val="24"/>
          <w:szCs w:val="24"/>
        </w:rPr>
        <w:t>为增强复试录取工作透明度，我院（系）特为考生设立咨询电话：</w:t>
      </w:r>
      <w:r w:rsidR="002A08F3">
        <w:rPr>
          <w:rFonts w:ascii="宋体" w:eastAsia="宋体" w:hAnsi="宋体" w:hint="eastAsia"/>
          <w:b/>
          <w:sz w:val="24"/>
          <w:szCs w:val="24"/>
        </w:rPr>
        <w:t>65988363</w:t>
      </w:r>
      <w:r w:rsidRPr="002A08F3">
        <w:rPr>
          <w:rFonts w:ascii="宋体" w:eastAsia="宋体" w:hAnsi="宋体" w:hint="eastAsia"/>
          <w:b/>
          <w:sz w:val="24"/>
          <w:szCs w:val="24"/>
        </w:rPr>
        <w:t>，咨询邮箱：</w:t>
      </w:r>
      <w:hyperlink r:id="rId8" w:history="1">
        <w:r w:rsidR="002A08F3" w:rsidRPr="00D26D52">
          <w:rPr>
            <w:rStyle w:val="a7"/>
            <w:rFonts w:hint="eastAsia"/>
          </w:rPr>
          <w:t>07128</w:t>
        </w:r>
        <w:r w:rsidR="002A08F3" w:rsidRPr="00D26D52">
          <w:rPr>
            <w:rStyle w:val="a7"/>
          </w:rPr>
          <w:t>@</w:t>
        </w:r>
        <w:r w:rsidR="002A08F3" w:rsidRPr="00D26D52">
          <w:rPr>
            <w:rStyle w:val="a7"/>
            <w:rFonts w:hint="eastAsia"/>
          </w:rPr>
          <w:t>tongji.edu.cn</w:t>
        </w:r>
      </w:hyperlink>
      <w:r w:rsidRPr="002A08F3">
        <w:rPr>
          <w:rFonts w:ascii="宋体" w:eastAsia="宋体" w:hAnsi="宋体" w:hint="eastAsia"/>
          <w:b/>
          <w:sz w:val="24"/>
          <w:szCs w:val="24"/>
        </w:rPr>
        <w:t>，如对我院（系）复试录取结果有异议，可通过上述途径进行申诉。如对处理结果不满意，可向学校监察处投诉，投诉电话：021-65980710，邮箱：jw@tongji.edu.cn</w:t>
      </w:r>
    </w:p>
    <w:p w:rsidR="00D67DEC" w:rsidRPr="002A08F3" w:rsidRDefault="00D67DEC" w:rsidP="002A08F3">
      <w:pPr>
        <w:snapToGrid w:val="0"/>
        <w:spacing w:line="440" w:lineRule="exact"/>
        <w:ind w:firstLineChars="200" w:firstLine="480"/>
        <w:rPr>
          <w:rFonts w:ascii="宋体" w:eastAsia="宋体" w:hAnsi="宋体"/>
          <w:sz w:val="24"/>
          <w:szCs w:val="24"/>
        </w:rPr>
      </w:pPr>
    </w:p>
    <w:p w:rsidR="00D67DEC" w:rsidRPr="000173BE" w:rsidRDefault="00D67DEC" w:rsidP="00343747">
      <w:pPr>
        <w:snapToGrid w:val="0"/>
        <w:spacing w:line="360" w:lineRule="auto"/>
        <w:jc w:val="right"/>
        <w:rPr>
          <w:rFonts w:ascii="宋体" w:eastAsia="宋体" w:hAnsi="宋体"/>
          <w:sz w:val="24"/>
          <w:szCs w:val="24"/>
        </w:rPr>
      </w:pPr>
      <w:r w:rsidRPr="000173BE">
        <w:rPr>
          <w:rFonts w:ascii="宋体" w:eastAsia="宋体" w:hAnsi="宋体" w:hint="eastAsia"/>
          <w:sz w:val="24"/>
          <w:szCs w:val="24"/>
        </w:rPr>
        <w:t>同济大学法学院</w:t>
      </w:r>
    </w:p>
    <w:p w:rsidR="0043707E" w:rsidRDefault="00D67DEC" w:rsidP="00343747">
      <w:pPr>
        <w:snapToGrid w:val="0"/>
        <w:spacing w:line="360" w:lineRule="auto"/>
        <w:jc w:val="right"/>
      </w:pPr>
      <w:r w:rsidRPr="000173BE">
        <w:rPr>
          <w:rFonts w:ascii="宋体" w:eastAsia="宋体" w:hAnsi="宋体"/>
          <w:sz w:val="24"/>
          <w:szCs w:val="24"/>
        </w:rPr>
        <w:t>201</w:t>
      </w:r>
      <w:r w:rsidR="00F6502E">
        <w:rPr>
          <w:rFonts w:ascii="宋体" w:eastAsia="宋体" w:hAnsi="宋体" w:hint="eastAsia"/>
          <w:sz w:val="24"/>
          <w:szCs w:val="24"/>
        </w:rPr>
        <w:t>5</w:t>
      </w:r>
      <w:r w:rsidRPr="000173BE">
        <w:rPr>
          <w:rFonts w:ascii="宋体" w:eastAsia="宋体" w:hAnsi="宋体" w:hint="eastAsia"/>
          <w:sz w:val="24"/>
          <w:szCs w:val="24"/>
        </w:rPr>
        <w:t>年</w:t>
      </w:r>
      <w:r w:rsidR="00FB6F09" w:rsidRPr="000173BE">
        <w:rPr>
          <w:rFonts w:ascii="宋体" w:eastAsia="宋体" w:hAnsi="宋体" w:hint="eastAsia"/>
          <w:sz w:val="24"/>
          <w:szCs w:val="24"/>
        </w:rPr>
        <w:t>4</w:t>
      </w:r>
      <w:r w:rsidRPr="000173BE">
        <w:rPr>
          <w:rFonts w:ascii="宋体" w:eastAsia="宋体" w:hAnsi="宋体" w:hint="eastAsia"/>
          <w:sz w:val="24"/>
          <w:szCs w:val="24"/>
        </w:rPr>
        <w:t>月</w:t>
      </w:r>
      <w:r w:rsidR="00CE27BA">
        <w:rPr>
          <w:rFonts w:ascii="宋体" w:eastAsia="宋体" w:hAnsi="宋体" w:hint="eastAsia"/>
          <w:sz w:val="24"/>
          <w:szCs w:val="24"/>
        </w:rPr>
        <w:t>1</w:t>
      </w:r>
      <w:r w:rsidR="00F6502E">
        <w:rPr>
          <w:rFonts w:ascii="宋体" w:eastAsia="宋体" w:hAnsi="宋体" w:hint="eastAsia"/>
          <w:sz w:val="24"/>
          <w:szCs w:val="24"/>
        </w:rPr>
        <w:t>4</w:t>
      </w:r>
      <w:r w:rsidRPr="000173BE">
        <w:rPr>
          <w:rFonts w:ascii="宋体" w:eastAsia="宋体" w:hAnsi="宋体" w:hint="eastAsia"/>
          <w:sz w:val="24"/>
          <w:szCs w:val="24"/>
        </w:rPr>
        <w:t>日</w:t>
      </w:r>
    </w:p>
    <w:sectPr w:rsidR="0043707E" w:rsidSect="00C4189D">
      <w:pgSz w:w="11906" w:h="16838"/>
      <w:pgMar w:top="1474" w:right="1418"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88" w:rsidRDefault="004A2488" w:rsidP="00132C64">
      <w:r>
        <w:separator/>
      </w:r>
    </w:p>
  </w:endnote>
  <w:endnote w:type="continuationSeparator" w:id="0">
    <w:p w:rsidR="004A2488" w:rsidRDefault="004A2488" w:rsidP="0013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88" w:rsidRDefault="004A2488" w:rsidP="00132C64">
      <w:r>
        <w:separator/>
      </w:r>
    </w:p>
  </w:footnote>
  <w:footnote w:type="continuationSeparator" w:id="0">
    <w:p w:rsidR="004A2488" w:rsidRDefault="004A2488" w:rsidP="00132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780"/>
    <w:multiLevelType w:val="hybridMultilevel"/>
    <w:tmpl w:val="1E5C2D7C"/>
    <w:lvl w:ilvl="0" w:tplc="FD24123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15B6405"/>
    <w:multiLevelType w:val="hybridMultilevel"/>
    <w:tmpl w:val="19B819FE"/>
    <w:lvl w:ilvl="0" w:tplc="37B6A63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306797"/>
    <w:multiLevelType w:val="hybridMultilevel"/>
    <w:tmpl w:val="C952019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A6B5E56"/>
    <w:multiLevelType w:val="hybridMultilevel"/>
    <w:tmpl w:val="DEE8FF68"/>
    <w:lvl w:ilvl="0" w:tplc="DF9CDE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B5157FC"/>
    <w:multiLevelType w:val="hybridMultilevel"/>
    <w:tmpl w:val="D4F2FA26"/>
    <w:lvl w:ilvl="0" w:tplc="177C3C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EC"/>
    <w:rsid w:val="000173BE"/>
    <w:rsid w:val="00037CD5"/>
    <w:rsid w:val="00054213"/>
    <w:rsid w:val="00066C2A"/>
    <w:rsid w:val="000728C6"/>
    <w:rsid w:val="00085CC3"/>
    <w:rsid w:val="000D700B"/>
    <w:rsid w:val="000E616B"/>
    <w:rsid w:val="000F5139"/>
    <w:rsid w:val="00113DF6"/>
    <w:rsid w:val="00117C71"/>
    <w:rsid w:val="00132C64"/>
    <w:rsid w:val="00142A63"/>
    <w:rsid w:val="00166ECB"/>
    <w:rsid w:val="00167E61"/>
    <w:rsid w:val="001920DA"/>
    <w:rsid w:val="00194423"/>
    <w:rsid w:val="001969DC"/>
    <w:rsid w:val="001A470A"/>
    <w:rsid w:val="001F16CD"/>
    <w:rsid w:val="001F468F"/>
    <w:rsid w:val="002108FC"/>
    <w:rsid w:val="00274009"/>
    <w:rsid w:val="00281FA5"/>
    <w:rsid w:val="002939A1"/>
    <w:rsid w:val="00293A2E"/>
    <w:rsid w:val="002A08F3"/>
    <w:rsid w:val="002D15A1"/>
    <w:rsid w:val="002D3781"/>
    <w:rsid w:val="002E26DB"/>
    <w:rsid w:val="00317E6C"/>
    <w:rsid w:val="00323EAC"/>
    <w:rsid w:val="00330150"/>
    <w:rsid w:val="00343747"/>
    <w:rsid w:val="003B2611"/>
    <w:rsid w:val="003B6084"/>
    <w:rsid w:val="003C30FB"/>
    <w:rsid w:val="003C42FF"/>
    <w:rsid w:val="003F3A4A"/>
    <w:rsid w:val="004005FC"/>
    <w:rsid w:val="0040670C"/>
    <w:rsid w:val="00430ABB"/>
    <w:rsid w:val="0043707E"/>
    <w:rsid w:val="00470769"/>
    <w:rsid w:val="00480659"/>
    <w:rsid w:val="0048777A"/>
    <w:rsid w:val="004A2488"/>
    <w:rsid w:val="004C3B02"/>
    <w:rsid w:val="004C75B4"/>
    <w:rsid w:val="004D705B"/>
    <w:rsid w:val="004F080E"/>
    <w:rsid w:val="0051774F"/>
    <w:rsid w:val="00567778"/>
    <w:rsid w:val="00591AB6"/>
    <w:rsid w:val="005A3573"/>
    <w:rsid w:val="005B5CB5"/>
    <w:rsid w:val="005E55AD"/>
    <w:rsid w:val="00620BA8"/>
    <w:rsid w:val="00681539"/>
    <w:rsid w:val="00693FA5"/>
    <w:rsid w:val="00697734"/>
    <w:rsid w:val="006F5945"/>
    <w:rsid w:val="00707C51"/>
    <w:rsid w:val="00713006"/>
    <w:rsid w:val="00713095"/>
    <w:rsid w:val="00717CE3"/>
    <w:rsid w:val="0072082F"/>
    <w:rsid w:val="00726D0F"/>
    <w:rsid w:val="0073189D"/>
    <w:rsid w:val="00733785"/>
    <w:rsid w:val="00736102"/>
    <w:rsid w:val="00762849"/>
    <w:rsid w:val="00775E18"/>
    <w:rsid w:val="007A2A77"/>
    <w:rsid w:val="007C2152"/>
    <w:rsid w:val="007C5178"/>
    <w:rsid w:val="007C7253"/>
    <w:rsid w:val="0082411B"/>
    <w:rsid w:val="00835D28"/>
    <w:rsid w:val="00866E5C"/>
    <w:rsid w:val="008904A2"/>
    <w:rsid w:val="00897223"/>
    <w:rsid w:val="008D169D"/>
    <w:rsid w:val="00903E07"/>
    <w:rsid w:val="00906CFC"/>
    <w:rsid w:val="009303FB"/>
    <w:rsid w:val="009360D8"/>
    <w:rsid w:val="0095028E"/>
    <w:rsid w:val="00954C1A"/>
    <w:rsid w:val="00956BD7"/>
    <w:rsid w:val="0098275D"/>
    <w:rsid w:val="009A3F19"/>
    <w:rsid w:val="009A5FEC"/>
    <w:rsid w:val="009C0E14"/>
    <w:rsid w:val="009C4705"/>
    <w:rsid w:val="009E6E71"/>
    <w:rsid w:val="009F3A3D"/>
    <w:rsid w:val="009F6819"/>
    <w:rsid w:val="00A0082B"/>
    <w:rsid w:val="00A03A2D"/>
    <w:rsid w:val="00A50A2B"/>
    <w:rsid w:val="00A61961"/>
    <w:rsid w:val="00A64457"/>
    <w:rsid w:val="00A75C37"/>
    <w:rsid w:val="00A84026"/>
    <w:rsid w:val="00A92EAF"/>
    <w:rsid w:val="00AA687E"/>
    <w:rsid w:val="00AC12A8"/>
    <w:rsid w:val="00AE5D17"/>
    <w:rsid w:val="00B37EBE"/>
    <w:rsid w:val="00B44A12"/>
    <w:rsid w:val="00B47FE7"/>
    <w:rsid w:val="00B5213E"/>
    <w:rsid w:val="00B55CD6"/>
    <w:rsid w:val="00B61C07"/>
    <w:rsid w:val="00B775DB"/>
    <w:rsid w:val="00BA0469"/>
    <w:rsid w:val="00BD5308"/>
    <w:rsid w:val="00BE4AB6"/>
    <w:rsid w:val="00BF4B46"/>
    <w:rsid w:val="00BF586E"/>
    <w:rsid w:val="00C4189D"/>
    <w:rsid w:val="00C50B8C"/>
    <w:rsid w:val="00C56178"/>
    <w:rsid w:val="00CD733A"/>
    <w:rsid w:val="00CE27BA"/>
    <w:rsid w:val="00CE6399"/>
    <w:rsid w:val="00D256AA"/>
    <w:rsid w:val="00D64AAB"/>
    <w:rsid w:val="00D66C70"/>
    <w:rsid w:val="00D67DEC"/>
    <w:rsid w:val="00D940DA"/>
    <w:rsid w:val="00D96E08"/>
    <w:rsid w:val="00D975C2"/>
    <w:rsid w:val="00DB3F21"/>
    <w:rsid w:val="00DB44FB"/>
    <w:rsid w:val="00DF18B0"/>
    <w:rsid w:val="00E1141B"/>
    <w:rsid w:val="00E147C9"/>
    <w:rsid w:val="00E21850"/>
    <w:rsid w:val="00E24EAA"/>
    <w:rsid w:val="00EB02DA"/>
    <w:rsid w:val="00EB0443"/>
    <w:rsid w:val="00EC0417"/>
    <w:rsid w:val="00ED1B94"/>
    <w:rsid w:val="00ED21A6"/>
    <w:rsid w:val="00ED39B7"/>
    <w:rsid w:val="00ED6F4B"/>
    <w:rsid w:val="00EF4DFD"/>
    <w:rsid w:val="00F17527"/>
    <w:rsid w:val="00F24F12"/>
    <w:rsid w:val="00F250FF"/>
    <w:rsid w:val="00F31902"/>
    <w:rsid w:val="00F343EA"/>
    <w:rsid w:val="00F60546"/>
    <w:rsid w:val="00F6502E"/>
    <w:rsid w:val="00FA7CA6"/>
    <w:rsid w:val="00FB6F09"/>
    <w:rsid w:val="00FE39CE"/>
    <w:rsid w:val="00FE4AC1"/>
    <w:rsid w:val="00FE7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67DEC"/>
  </w:style>
  <w:style w:type="paragraph" w:styleId="a3">
    <w:name w:val="header"/>
    <w:basedOn w:val="a"/>
    <w:link w:val="Char"/>
    <w:uiPriority w:val="99"/>
    <w:unhideWhenUsed/>
    <w:rsid w:val="00132C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2C64"/>
    <w:rPr>
      <w:sz w:val="18"/>
      <w:szCs w:val="18"/>
    </w:rPr>
  </w:style>
  <w:style w:type="paragraph" w:styleId="a4">
    <w:name w:val="footer"/>
    <w:basedOn w:val="a"/>
    <w:link w:val="Char0"/>
    <w:uiPriority w:val="99"/>
    <w:unhideWhenUsed/>
    <w:rsid w:val="00132C64"/>
    <w:pPr>
      <w:tabs>
        <w:tab w:val="center" w:pos="4153"/>
        <w:tab w:val="right" w:pos="8306"/>
      </w:tabs>
      <w:snapToGrid w:val="0"/>
      <w:jc w:val="left"/>
    </w:pPr>
    <w:rPr>
      <w:sz w:val="18"/>
      <w:szCs w:val="18"/>
    </w:rPr>
  </w:style>
  <w:style w:type="character" w:customStyle="1" w:styleId="Char0">
    <w:name w:val="页脚 Char"/>
    <w:basedOn w:val="a0"/>
    <w:link w:val="a4"/>
    <w:uiPriority w:val="99"/>
    <w:rsid w:val="00132C64"/>
    <w:rPr>
      <w:sz w:val="18"/>
      <w:szCs w:val="18"/>
    </w:rPr>
  </w:style>
  <w:style w:type="paragraph" w:styleId="a5">
    <w:name w:val="List Paragraph"/>
    <w:basedOn w:val="a"/>
    <w:uiPriority w:val="34"/>
    <w:qFormat/>
    <w:rsid w:val="00D256AA"/>
    <w:pPr>
      <w:ind w:firstLineChars="200" w:firstLine="420"/>
    </w:pPr>
  </w:style>
  <w:style w:type="paragraph" w:styleId="a6">
    <w:name w:val="Balloon Text"/>
    <w:basedOn w:val="a"/>
    <w:link w:val="Char1"/>
    <w:uiPriority w:val="99"/>
    <w:semiHidden/>
    <w:unhideWhenUsed/>
    <w:rsid w:val="004C75B4"/>
    <w:rPr>
      <w:sz w:val="18"/>
      <w:szCs w:val="18"/>
    </w:rPr>
  </w:style>
  <w:style w:type="character" w:customStyle="1" w:styleId="Char1">
    <w:name w:val="批注框文本 Char"/>
    <w:basedOn w:val="a0"/>
    <w:link w:val="a6"/>
    <w:uiPriority w:val="99"/>
    <w:semiHidden/>
    <w:rsid w:val="004C75B4"/>
    <w:rPr>
      <w:sz w:val="18"/>
      <w:szCs w:val="18"/>
    </w:rPr>
  </w:style>
  <w:style w:type="character" w:styleId="a7">
    <w:name w:val="Hyperlink"/>
    <w:basedOn w:val="a0"/>
    <w:uiPriority w:val="99"/>
    <w:unhideWhenUsed/>
    <w:rsid w:val="002A08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67DEC"/>
  </w:style>
  <w:style w:type="paragraph" w:styleId="a3">
    <w:name w:val="header"/>
    <w:basedOn w:val="a"/>
    <w:link w:val="Char"/>
    <w:uiPriority w:val="99"/>
    <w:unhideWhenUsed/>
    <w:rsid w:val="00132C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2C64"/>
    <w:rPr>
      <w:sz w:val="18"/>
      <w:szCs w:val="18"/>
    </w:rPr>
  </w:style>
  <w:style w:type="paragraph" w:styleId="a4">
    <w:name w:val="footer"/>
    <w:basedOn w:val="a"/>
    <w:link w:val="Char0"/>
    <w:uiPriority w:val="99"/>
    <w:unhideWhenUsed/>
    <w:rsid w:val="00132C64"/>
    <w:pPr>
      <w:tabs>
        <w:tab w:val="center" w:pos="4153"/>
        <w:tab w:val="right" w:pos="8306"/>
      </w:tabs>
      <w:snapToGrid w:val="0"/>
      <w:jc w:val="left"/>
    </w:pPr>
    <w:rPr>
      <w:sz w:val="18"/>
      <w:szCs w:val="18"/>
    </w:rPr>
  </w:style>
  <w:style w:type="character" w:customStyle="1" w:styleId="Char0">
    <w:name w:val="页脚 Char"/>
    <w:basedOn w:val="a0"/>
    <w:link w:val="a4"/>
    <w:uiPriority w:val="99"/>
    <w:rsid w:val="00132C64"/>
    <w:rPr>
      <w:sz w:val="18"/>
      <w:szCs w:val="18"/>
    </w:rPr>
  </w:style>
  <w:style w:type="paragraph" w:styleId="a5">
    <w:name w:val="List Paragraph"/>
    <w:basedOn w:val="a"/>
    <w:uiPriority w:val="34"/>
    <w:qFormat/>
    <w:rsid w:val="00D256AA"/>
    <w:pPr>
      <w:ind w:firstLineChars="200" w:firstLine="420"/>
    </w:pPr>
  </w:style>
  <w:style w:type="paragraph" w:styleId="a6">
    <w:name w:val="Balloon Text"/>
    <w:basedOn w:val="a"/>
    <w:link w:val="Char1"/>
    <w:uiPriority w:val="99"/>
    <w:semiHidden/>
    <w:unhideWhenUsed/>
    <w:rsid w:val="004C75B4"/>
    <w:rPr>
      <w:sz w:val="18"/>
      <w:szCs w:val="18"/>
    </w:rPr>
  </w:style>
  <w:style w:type="character" w:customStyle="1" w:styleId="Char1">
    <w:name w:val="批注框文本 Char"/>
    <w:basedOn w:val="a0"/>
    <w:link w:val="a6"/>
    <w:uiPriority w:val="99"/>
    <w:semiHidden/>
    <w:rsid w:val="004C75B4"/>
    <w:rPr>
      <w:sz w:val="18"/>
      <w:szCs w:val="18"/>
    </w:rPr>
  </w:style>
  <w:style w:type="character" w:styleId="a7">
    <w:name w:val="Hyperlink"/>
    <w:basedOn w:val="a0"/>
    <w:uiPriority w:val="99"/>
    <w:unhideWhenUsed/>
    <w:rsid w:val="002A0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7128@tongji.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cp:lastModifiedBy>
  <cp:revision>11</cp:revision>
  <cp:lastPrinted>2015-04-15T03:09:00Z</cp:lastPrinted>
  <dcterms:created xsi:type="dcterms:W3CDTF">2015-04-13T05:01:00Z</dcterms:created>
  <dcterms:modified xsi:type="dcterms:W3CDTF">2015-04-15T06:02:00Z</dcterms:modified>
</cp:coreProperties>
</file>