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63" w:rsidRPr="003F5E74" w:rsidRDefault="00403B51" w:rsidP="003F5E74">
      <w:pPr>
        <w:spacing w:line="276" w:lineRule="auto"/>
        <w:jc w:val="center"/>
        <w:rPr>
          <w:rFonts w:ascii="仿宋" w:eastAsia="仿宋" w:hAnsi="仿宋"/>
          <w:b/>
          <w:sz w:val="30"/>
          <w:szCs w:val="30"/>
        </w:rPr>
      </w:pPr>
      <w:r w:rsidRPr="003F5E74">
        <w:rPr>
          <w:rFonts w:ascii="仿宋" w:eastAsia="仿宋" w:hAnsi="仿宋" w:hint="eastAsia"/>
          <w:b/>
          <w:sz w:val="30"/>
          <w:szCs w:val="30"/>
        </w:rPr>
        <w:t>同济大学</w:t>
      </w:r>
      <w:r w:rsidR="00076422">
        <w:rPr>
          <w:rFonts w:ascii="仿宋" w:eastAsia="仿宋" w:hAnsi="仿宋" w:hint="eastAsia"/>
          <w:b/>
          <w:sz w:val="30"/>
          <w:szCs w:val="30"/>
        </w:rPr>
        <w:t>建筑与城市规划</w:t>
      </w:r>
      <w:r w:rsidR="00BD1E40" w:rsidRPr="003F5E74">
        <w:rPr>
          <w:rFonts w:ascii="仿宋" w:eastAsia="仿宋" w:hAnsi="仿宋" w:hint="eastAsia"/>
          <w:b/>
          <w:sz w:val="30"/>
          <w:szCs w:val="30"/>
        </w:rPr>
        <w:t>学院2015</w:t>
      </w:r>
      <w:r w:rsidR="00CC5063" w:rsidRPr="003F5E74">
        <w:rPr>
          <w:rFonts w:ascii="仿宋" w:eastAsia="仿宋" w:hAnsi="仿宋" w:hint="eastAsia"/>
          <w:b/>
          <w:sz w:val="30"/>
          <w:szCs w:val="30"/>
        </w:rPr>
        <w:t>年</w:t>
      </w:r>
      <w:r w:rsidR="003F5E74" w:rsidRPr="003F5E74">
        <w:rPr>
          <w:rFonts w:ascii="仿宋" w:eastAsia="仿宋" w:hAnsi="仿宋" w:hint="eastAsia"/>
          <w:b/>
          <w:sz w:val="30"/>
          <w:szCs w:val="30"/>
        </w:rPr>
        <w:t>博士</w:t>
      </w:r>
      <w:r w:rsidR="00CC5063" w:rsidRPr="003F5E74">
        <w:rPr>
          <w:rFonts w:ascii="仿宋" w:eastAsia="仿宋" w:hAnsi="仿宋" w:hint="eastAsia"/>
          <w:b/>
          <w:sz w:val="30"/>
          <w:szCs w:val="30"/>
        </w:rPr>
        <w:t>研究</w:t>
      </w:r>
      <w:r w:rsidR="00BD1E40" w:rsidRPr="003F5E74">
        <w:rPr>
          <w:rFonts w:ascii="仿宋" w:eastAsia="仿宋" w:hAnsi="仿宋" w:hint="eastAsia"/>
          <w:b/>
          <w:sz w:val="30"/>
          <w:szCs w:val="30"/>
        </w:rPr>
        <w:t>生</w:t>
      </w:r>
      <w:r w:rsidR="00F11706" w:rsidRPr="003F5E74">
        <w:rPr>
          <w:rFonts w:ascii="仿宋" w:eastAsia="仿宋" w:hAnsi="仿宋" w:hint="eastAsia"/>
          <w:b/>
          <w:sz w:val="30"/>
          <w:szCs w:val="30"/>
        </w:rPr>
        <w:t>招生考试</w:t>
      </w:r>
      <w:r w:rsidRPr="003F5E74">
        <w:rPr>
          <w:rFonts w:ascii="仿宋" w:eastAsia="仿宋" w:hAnsi="仿宋" w:hint="eastAsia"/>
          <w:b/>
          <w:sz w:val="30"/>
          <w:szCs w:val="30"/>
        </w:rPr>
        <w:t>复试安排</w:t>
      </w:r>
    </w:p>
    <w:p w:rsidR="003F5E74" w:rsidRDefault="003F5E74"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初试成绩要求：</w:t>
      </w:r>
    </w:p>
    <w:tbl>
      <w:tblPr>
        <w:tblW w:w="9651" w:type="dxa"/>
        <w:tblInd w:w="96" w:type="dxa"/>
        <w:tblLook w:val="04A0" w:firstRow="1" w:lastRow="0" w:firstColumn="1" w:lastColumn="0" w:noHBand="0" w:noVBand="1"/>
      </w:tblPr>
      <w:tblGrid>
        <w:gridCol w:w="2564"/>
        <w:gridCol w:w="2410"/>
        <w:gridCol w:w="2409"/>
        <w:gridCol w:w="2268"/>
      </w:tblGrid>
      <w:tr w:rsidR="000250F8" w:rsidRPr="000250F8" w:rsidTr="000250F8">
        <w:trPr>
          <w:trHeight w:val="765"/>
        </w:trPr>
        <w:tc>
          <w:tcPr>
            <w:tcW w:w="9651" w:type="dxa"/>
            <w:gridSpan w:val="4"/>
            <w:tcBorders>
              <w:top w:val="nil"/>
              <w:left w:val="nil"/>
              <w:bottom w:val="single" w:sz="4" w:space="0" w:color="auto"/>
              <w:right w:val="nil"/>
            </w:tcBorders>
            <w:shd w:val="clear" w:color="auto" w:fill="auto"/>
            <w:noWrap/>
            <w:vAlign w:val="center"/>
            <w:hideMark/>
          </w:tcPr>
          <w:p w:rsidR="000250F8" w:rsidRPr="000250F8" w:rsidRDefault="000250F8" w:rsidP="000250F8">
            <w:pPr>
              <w:widowControl/>
              <w:jc w:val="center"/>
              <w:rPr>
                <w:rFonts w:ascii="宋体" w:eastAsia="宋体" w:hAnsi="宋体" w:cs="宋体"/>
                <w:b/>
                <w:bCs/>
                <w:kern w:val="0"/>
                <w:sz w:val="24"/>
                <w:szCs w:val="24"/>
              </w:rPr>
            </w:pPr>
            <w:r w:rsidRPr="000250F8">
              <w:rPr>
                <w:rFonts w:ascii="宋体" w:eastAsia="宋体" w:hAnsi="宋体" w:cs="宋体" w:hint="eastAsia"/>
                <w:b/>
                <w:bCs/>
                <w:kern w:val="0"/>
                <w:sz w:val="24"/>
                <w:szCs w:val="24"/>
              </w:rPr>
              <w:t>建筑与城市规划学院2015级博士生招生初试分数线</w:t>
            </w:r>
          </w:p>
        </w:tc>
      </w:tr>
      <w:tr w:rsidR="000250F8" w:rsidRPr="000250F8" w:rsidTr="000250F8">
        <w:trPr>
          <w:trHeight w:val="51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0250F8" w:rsidRPr="000250F8" w:rsidRDefault="000250F8" w:rsidP="000250F8">
            <w:pPr>
              <w:widowControl/>
              <w:jc w:val="center"/>
              <w:rPr>
                <w:rFonts w:ascii="宋体" w:eastAsia="宋体" w:hAnsi="宋体" w:cs="宋体"/>
                <w:b/>
                <w:bCs/>
                <w:kern w:val="0"/>
                <w:szCs w:val="21"/>
              </w:rPr>
            </w:pPr>
            <w:r w:rsidRPr="000250F8">
              <w:rPr>
                <w:rFonts w:ascii="宋体" w:eastAsia="宋体" w:hAnsi="宋体" w:cs="宋体" w:hint="eastAsia"/>
                <w:b/>
                <w:bCs/>
                <w:kern w:val="0"/>
                <w:szCs w:val="21"/>
              </w:rPr>
              <w:t>专业</w:t>
            </w:r>
          </w:p>
        </w:tc>
        <w:tc>
          <w:tcPr>
            <w:tcW w:w="2410" w:type="dxa"/>
            <w:tcBorders>
              <w:top w:val="nil"/>
              <w:left w:val="nil"/>
              <w:bottom w:val="single" w:sz="4" w:space="0" w:color="auto"/>
              <w:right w:val="single" w:sz="4" w:space="0" w:color="auto"/>
            </w:tcBorders>
            <w:shd w:val="clear" w:color="auto" w:fill="auto"/>
            <w:noWrap/>
            <w:vAlign w:val="center"/>
            <w:hideMark/>
          </w:tcPr>
          <w:p w:rsidR="000250F8" w:rsidRPr="000250F8" w:rsidRDefault="000250F8" w:rsidP="000250F8">
            <w:pPr>
              <w:widowControl/>
              <w:jc w:val="center"/>
              <w:rPr>
                <w:rFonts w:ascii="宋体" w:eastAsia="宋体" w:hAnsi="宋体" w:cs="宋体"/>
                <w:b/>
                <w:bCs/>
                <w:kern w:val="0"/>
                <w:szCs w:val="21"/>
              </w:rPr>
            </w:pPr>
            <w:r w:rsidRPr="000250F8">
              <w:rPr>
                <w:rFonts w:ascii="宋体" w:eastAsia="宋体" w:hAnsi="宋体" w:cs="宋体" w:hint="eastAsia"/>
                <w:b/>
                <w:bCs/>
                <w:kern w:val="0"/>
                <w:szCs w:val="21"/>
              </w:rPr>
              <w:t>外国语</w:t>
            </w:r>
          </w:p>
        </w:tc>
        <w:tc>
          <w:tcPr>
            <w:tcW w:w="2409" w:type="dxa"/>
            <w:tcBorders>
              <w:top w:val="nil"/>
              <w:left w:val="nil"/>
              <w:bottom w:val="single" w:sz="4" w:space="0" w:color="auto"/>
              <w:right w:val="single" w:sz="4" w:space="0" w:color="auto"/>
            </w:tcBorders>
            <w:shd w:val="clear" w:color="auto" w:fill="auto"/>
            <w:noWrap/>
            <w:vAlign w:val="center"/>
            <w:hideMark/>
          </w:tcPr>
          <w:p w:rsidR="000250F8" w:rsidRPr="000250F8" w:rsidRDefault="000250F8" w:rsidP="000250F8">
            <w:pPr>
              <w:widowControl/>
              <w:jc w:val="center"/>
              <w:rPr>
                <w:rFonts w:ascii="宋体" w:eastAsia="宋体" w:hAnsi="宋体" w:cs="宋体"/>
                <w:b/>
                <w:bCs/>
                <w:kern w:val="0"/>
                <w:szCs w:val="21"/>
              </w:rPr>
            </w:pPr>
            <w:r w:rsidRPr="000250F8">
              <w:rPr>
                <w:rFonts w:ascii="宋体" w:eastAsia="宋体" w:hAnsi="宋体" w:cs="宋体" w:hint="eastAsia"/>
                <w:b/>
                <w:bCs/>
                <w:kern w:val="0"/>
                <w:szCs w:val="21"/>
              </w:rPr>
              <w:t>专业</w:t>
            </w:r>
            <w:proofErr w:type="gramStart"/>
            <w:r w:rsidRPr="000250F8">
              <w:rPr>
                <w:rFonts w:ascii="宋体" w:eastAsia="宋体" w:hAnsi="宋体" w:cs="宋体" w:hint="eastAsia"/>
                <w:b/>
                <w:bCs/>
                <w:kern w:val="0"/>
                <w:szCs w:val="21"/>
              </w:rPr>
              <w:t>一</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0250F8" w:rsidRPr="000250F8" w:rsidRDefault="000250F8" w:rsidP="000250F8">
            <w:pPr>
              <w:widowControl/>
              <w:jc w:val="center"/>
              <w:rPr>
                <w:rFonts w:ascii="宋体" w:eastAsia="宋体" w:hAnsi="宋体" w:cs="宋体"/>
                <w:b/>
                <w:bCs/>
                <w:kern w:val="0"/>
                <w:szCs w:val="21"/>
              </w:rPr>
            </w:pPr>
            <w:r w:rsidRPr="000250F8">
              <w:rPr>
                <w:rFonts w:ascii="宋体" w:eastAsia="宋体" w:hAnsi="宋体" w:cs="宋体" w:hint="eastAsia"/>
                <w:b/>
                <w:bCs/>
                <w:kern w:val="0"/>
                <w:szCs w:val="21"/>
              </w:rPr>
              <w:t>总分</w:t>
            </w:r>
          </w:p>
        </w:tc>
      </w:tr>
      <w:tr w:rsidR="000250F8" w:rsidRPr="000250F8" w:rsidTr="000250F8">
        <w:trPr>
          <w:trHeight w:val="561"/>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0250F8" w:rsidRPr="000250F8" w:rsidRDefault="000250F8" w:rsidP="000250F8">
            <w:pPr>
              <w:widowControl/>
              <w:jc w:val="center"/>
              <w:rPr>
                <w:rFonts w:ascii="宋体" w:eastAsia="宋体" w:hAnsi="宋体" w:cs="宋体"/>
                <w:b/>
                <w:bCs/>
                <w:kern w:val="0"/>
                <w:szCs w:val="21"/>
              </w:rPr>
            </w:pPr>
            <w:r w:rsidRPr="000250F8">
              <w:rPr>
                <w:rFonts w:ascii="宋体" w:eastAsia="宋体" w:hAnsi="宋体" w:cs="宋体" w:hint="eastAsia"/>
                <w:b/>
                <w:bCs/>
                <w:kern w:val="0"/>
                <w:szCs w:val="21"/>
              </w:rPr>
              <w:t>建筑学</w:t>
            </w:r>
          </w:p>
        </w:tc>
        <w:tc>
          <w:tcPr>
            <w:tcW w:w="2410" w:type="dxa"/>
            <w:tcBorders>
              <w:top w:val="nil"/>
              <w:left w:val="nil"/>
              <w:bottom w:val="single" w:sz="4" w:space="0" w:color="auto"/>
              <w:right w:val="single" w:sz="4" w:space="0" w:color="auto"/>
            </w:tcBorders>
            <w:shd w:val="clear" w:color="auto" w:fill="auto"/>
            <w:noWrap/>
            <w:vAlign w:val="center"/>
            <w:hideMark/>
          </w:tcPr>
          <w:p w:rsidR="000250F8" w:rsidRPr="000250F8" w:rsidRDefault="000250F8" w:rsidP="000250F8">
            <w:pPr>
              <w:widowControl/>
              <w:jc w:val="center"/>
              <w:rPr>
                <w:rFonts w:ascii="宋体" w:eastAsia="宋体" w:hAnsi="宋体" w:cs="宋体"/>
                <w:kern w:val="0"/>
                <w:szCs w:val="21"/>
              </w:rPr>
            </w:pPr>
            <w:r w:rsidRPr="000250F8">
              <w:rPr>
                <w:rFonts w:ascii="宋体" w:eastAsia="宋体" w:hAnsi="宋体" w:cs="宋体" w:hint="eastAsia"/>
                <w:kern w:val="0"/>
                <w:szCs w:val="21"/>
              </w:rPr>
              <w:t>55</w:t>
            </w:r>
          </w:p>
        </w:tc>
        <w:tc>
          <w:tcPr>
            <w:tcW w:w="2409" w:type="dxa"/>
            <w:tcBorders>
              <w:top w:val="nil"/>
              <w:left w:val="nil"/>
              <w:bottom w:val="single" w:sz="4" w:space="0" w:color="auto"/>
              <w:right w:val="single" w:sz="4" w:space="0" w:color="auto"/>
            </w:tcBorders>
            <w:shd w:val="clear" w:color="auto" w:fill="auto"/>
            <w:noWrap/>
            <w:vAlign w:val="center"/>
            <w:hideMark/>
          </w:tcPr>
          <w:p w:rsidR="000250F8" w:rsidRPr="000250F8" w:rsidRDefault="000250F8" w:rsidP="000250F8">
            <w:pPr>
              <w:widowControl/>
              <w:jc w:val="center"/>
              <w:rPr>
                <w:rFonts w:ascii="宋体" w:eastAsia="宋体" w:hAnsi="宋体" w:cs="宋体"/>
                <w:kern w:val="0"/>
                <w:szCs w:val="21"/>
              </w:rPr>
            </w:pPr>
            <w:r w:rsidRPr="000250F8">
              <w:rPr>
                <w:rFonts w:ascii="宋体" w:eastAsia="宋体" w:hAnsi="宋体" w:cs="宋体" w:hint="eastAsia"/>
                <w:kern w:val="0"/>
                <w:szCs w:val="21"/>
              </w:rPr>
              <w:t>60</w:t>
            </w:r>
          </w:p>
        </w:tc>
        <w:tc>
          <w:tcPr>
            <w:tcW w:w="2268" w:type="dxa"/>
            <w:tcBorders>
              <w:top w:val="nil"/>
              <w:left w:val="nil"/>
              <w:bottom w:val="single" w:sz="4" w:space="0" w:color="auto"/>
              <w:right w:val="single" w:sz="4" w:space="0" w:color="auto"/>
            </w:tcBorders>
            <w:shd w:val="clear" w:color="auto" w:fill="auto"/>
            <w:noWrap/>
            <w:vAlign w:val="center"/>
            <w:hideMark/>
          </w:tcPr>
          <w:p w:rsidR="000250F8" w:rsidRPr="000250F8" w:rsidRDefault="000250F8" w:rsidP="000250F8">
            <w:pPr>
              <w:widowControl/>
              <w:jc w:val="center"/>
              <w:rPr>
                <w:rFonts w:ascii="宋体" w:eastAsia="宋体" w:hAnsi="宋体" w:cs="宋体"/>
                <w:kern w:val="0"/>
                <w:szCs w:val="21"/>
              </w:rPr>
            </w:pPr>
            <w:r w:rsidRPr="000250F8">
              <w:rPr>
                <w:rFonts w:ascii="宋体" w:eastAsia="宋体" w:hAnsi="宋体" w:cs="宋体" w:hint="eastAsia"/>
                <w:kern w:val="0"/>
                <w:szCs w:val="21"/>
              </w:rPr>
              <w:t>125</w:t>
            </w:r>
          </w:p>
        </w:tc>
      </w:tr>
      <w:tr w:rsidR="000250F8" w:rsidRPr="000250F8" w:rsidTr="000250F8">
        <w:trPr>
          <w:trHeight w:val="554"/>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0250F8" w:rsidRPr="000250F8" w:rsidRDefault="000250F8" w:rsidP="000250F8">
            <w:pPr>
              <w:widowControl/>
              <w:jc w:val="center"/>
              <w:rPr>
                <w:rFonts w:ascii="宋体" w:eastAsia="宋体" w:hAnsi="宋体" w:cs="宋体"/>
                <w:b/>
                <w:bCs/>
                <w:kern w:val="0"/>
                <w:szCs w:val="21"/>
              </w:rPr>
            </w:pPr>
            <w:r w:rsidRPr="000250F8">
              <w:rPr>
                <w:rFonts w:ascii="宋体" w:eastAsia="宋体" w:hAnsi="宋体" w:cs="宋体" w:hint="eastAsia"/>
                <w:b/>
                <w:bCs/>
                <w:kern w:val="0"/>
                <w:szCs w:val="21"/>
              </w:rPr>
              <w:t>城乡规划学</w:t>
            </w:r>
          </w:p>
        </w:tc>
        <w:tc>
          <w:tcPr>
            <w:tcW w:w="2410" w:type="dxa"/>
            <w:tcBorders>
              <w:top w:val="nil"/>
              <w:left w:val="nil"/>
              <w:bottom w:val="single" w:sz="4" w:space="0" w:color="auto"/>
              <w:right w:val="single" w:sz="4" w:space="0" w:color="auto"/>
            </w:tcBorders>
            <w:shd w:val="clear" w:color="auto" w:fill="auto"/>
            <w:noWrap/>
            <w:vAlign w:val="center"/>
            <w:hideMark/>
          </w:tcPr>
          <w:p w:rsidR="000250F8" w:rsidRPr="000250F8" w:rsidRDefault="000250F8" w:rsidP="000250F8">
            <w:pPr>
              <w:widowControl/>
              <w:jc w:val="center"/>
              <w:rPr>
                <w:rFonts w:ascii="宋体" w:eastAsia="宋体" w:hAnsi="宋体" w:cs="宋体"/>
                <w:kern w:val="0"/>
                <w:szCs w:val="21"/>
              </w:rPr>
            </w:pPr>
            <w:r w:rsidRPr="000250F8">
              <w:rPr>
                <w:rFonts w:ascii="宋体" w:eastAsia="宋体" w:hAnsi="宋体" w:cs="宋体" w:hint="eastAsia"/>
                <w:kern w:val="0"/>
                <w:szCs w:val="21"/>
              </w:rPr>
              <w:t>50</w:t>
            </w:r>
          </w:p>
        </w:tc>
        <w:tc>
          <w:tcPr>
            <w:tcW w:w="2409" w:type="dxa"/>
            <w:tcBorders>
              <w:top w:val="nil"/>
              <w:left w:val="nil"/>
              <w:bottom w:val="single" w:sz="4" w:space="0" w:color="auto"/>
              <w:right w:val="single" w:sz="4" w:space="0" w:color="auto"/>
            </w:tcBorders>
            <w:shd w:val="clear" w:color="auto" w:fill="auto"/>
            <w:noWrap/>
            <w:vAlign w:val="center"/>
            <w:hideMark/>
          </w:tcPr>
          <w:p w:rsidR="000250F8" w:rsidRPr="000250F8" w:rsidRDefault="000250F8" w:rsidP="000250F8">
            <w:pPr>
              <w:widowControl/>
              <w:jc w:val="center"/>
              <w:rPr>
                <w:rFonts w:ascii="宋体" w:eastAsia="宋体" w:hAnsi="宋体" w:cs="宋体"/>
                <w:kern w:val="0"/>
                <w:szCs w:val="21"/>
              </w:rPr>
            </w:pPr>
            <w:r w:rsidRPr="000250F8">
              <w:rPr>
                <w:rFonts w:ascii="宋体" w:eastAsia="宋体" w:hAnsi="宋体" w:cs="宋体" w:hint="eastAsia"/>
                <w:kern w:val="0"/>
                <w:szCs w:val="21"/>
              </w:rPr>
              <w:t>50</w:t>
            </w:r>
          </w:p>
        </w:tc>
        <w:tc>
          <w:tcPr>
            <w:tcW w:w="2268" w:type="dxa"/>
            <w:tcBorders>
              <w:top w:val="nil"/>
              <w:left w:val="nil"/>
              <w:bottom w:val="single" w:sz="4" w:space="0" w:color="auto"/>
              <w:right w:val="single" w:sz="4" w:space="0" w:color="auto"/>
            </w:tcBorders>
            <w:shd w:val="clear" w:color="auto" w:fill="auto"/>
            <w:noWrap/>
            <w:vAlign w:val="center"/>
            <w:hideMark/>
          </w:tcPr>
          <w:p w:rsidR="000250F8" w:rsidRPr="000250F8" w:rsidRDefault="000250F8" w:rsidP="000250F8">
            <w:pPr>
              <w:widowControl/>
              <w:jc w:val="center"/>
              <w:rPr>
                <w:rFonts w:ascii="宋体" w:eastAsia="宋体" w:hAnsi="宋体" w:cs="宋体"/>
                <w:kern w:val="0"/>
                <w:szCs w:val="21"/>
              </w:rPr>
            </w:pPr>
            <w:r w:rsidRPr="000250F8">
              <w:rPr>
                <w:rFonts w:ascii="宋体" w:eastAsia="宋体" w:hAnsi="宋体" w:cs="宋体" w:hint="eastAsia"/>
                <w:kern w:val="0"/>
                <w:szCs w:val="21"/>
              </w:rPr>
              <w:t>115</w:t>
            </w:r>
          </w:p>
        </w:tc>
      </w:tr>
      <w:tr w:rsidR="000250F8" w:rsidRPr="000250F8" w:rsidTr="000250F8">
        <w:trPr>
          <w:trHeight w:val="548"/>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0250F8" w:rsidRPr="000250F8" w:rsidRDefault="000250F8" w:rsidP="000250F8">
            <w:pPr>
              <w:widowControl/>
              <w:jc w:val="center"/>
              <w:rPr>
                <w:rFonts w:ascii="宋体" w:eastAsia="宋体" w:hAnsi="宋体" w:cs="宋体"/>
                <w:b/>
                <w:bCs/>
                <w:kern w:val="0"/>
                <w:szCs w:val="21"/>
              </w:rPr>
            </w:pPr>
            <w:r w:rsidRPr="000250F8">
              <w:rPr>
                <w:rFonts w:ascii="宋体" w:eastAsia="宋体" w:hAnsi="宋体" w:cs="宋体" w:hint="eastAsia"/>
                <w:b/>
                <w:bCs/>
                <w:kern w:val="0"/>
                <w:szCs w:val="21"/>
              </w:rPr>
              <w:t>风景园林学</w:t>
            </w:r>
          </w:p>
        </w:tc>
        <w:tc>
          <w:tcPr>
            <w:tcW w:w="2410" w:type="dxa"/>
            <w:tcBorders>
              <w:top w:val="nil"/>
              <w:left w:val="nil"/>
              <w:bottom w:val="single" w:sz="4" w:space="0" w:color="auto"/>
              <w:right w:val="single" w:sz="4" w:space="0" w:color="auto"/>
            </w:tcBorders>
            <w:shd w:val="clear" w:color="000000" w:fill="FFFFFF"/>
            <w:noWrap/>
            <w:vAlign w:val="center"/>
            <w:hideMark/>
          </w:tcPr>
          <w:p w:rsidR="000250F8" w:rsidRPr="000250F8" w:rsidRDefault="000250F8" w:rsidP="000250F8">
            <w:pPr>
              <w:widowControl/>
              <w:jc w:val="center"/>
              <w:rPr>
                <w:rFonts w:ascii="宋体" w:eastAsia="宋体" w:hAnsi="宋体" w:cs="宋体"/>
                <w:kern w:val="0"/>
                <w:szCs w:val="21"/>
              </w:rPr>
            </w:pPr>
            <w:r w:rsidRPr="000250F8">
              <w:rPr>
                <w:rFonts w:ascii="宋体" w:eastAsia="宋体" w:hAnsi="宋体" w:cs="宋体" w:hint="eastAsia"/>
                <w:kern w:val="0"/>
                <w:szCs w:val="21"/>
              </w:rPr>
              <w:t>60</w:t>
            </w:r>
          </w:p>
        </w:tc>
        <w:tc>
          <w:tcPr>
            <w:tcW w:w="2409" w:type="dxa"/>
            <w:tcBorders>
              <w:top w:val="nil"/>
              <w:left w:val="nil"/>
              <w:bottom w:val="single" w:sz="4" w:space="0" w:color="auto"/>
              <w:right w:val="single" w:sz="4" w:space="0" w:color="auto"/>
            </w:tcBorders>
            <w:shd w:val="clear" w:color="000000" w:fill="FFFFFF"/>
            <w:noWrap/>
            <w:vAlign w:val="center"/>
            <w:hideMark/>
          </w:tcPr>
          <w:p w:rsidR="000250F8" w:rsidRPr="000250F8" w:rsidRDefault="000250F8" w:rsidP="000250F8">
            <w:pPr>
              <w:widowControl/>
              <w:jc w:val="center"/>
              <w:rPr>
                <w:rFonts w:ascii="宋体" w:eastAsia="宋体" w:hAnsi="宋体" w:cs="宋体"/>
                <w:kern w:val="0"/>
                <w:szCs w:val="21"/>
              </w:rPr>
            </w:pPr>
            <w:r w:rsidRPr="000250F8">
              <w:rPr>
                <w:rFonts w:ascii="宋体" w:eastAsia="宋体" w:hAnsi="宋体" w:cs="宋体" w:hint="eastAsia"/>
                <w:kern w:val="0"/>
                <w:szCs w:val="21"/>
              </w:rPr>
              <w:t>60</w:t>
            </w:r>
          </w:p>
        </w:tc>
        <w:tc>
          <w:tcPr>
            <w:tcW w:w="2268" w:type="dxa"/>
            <w:tcBorders>
              <w:top w:val="nil"/>
              <w:left w:val="nil"/>
              <w:bottom w:val="single" w:sz="4" w:space="0" w:color="auto"/>
              <w:right w:val="single" w:sz="4" w:space="0" w:color="auto"/>
            </w:tcBorders>
            <w:shd w:val="clear" w:color="000000" w:fill="FFFFFF"/>
            <w:noWrap/>
            <w:vAlign w:val="center"/>
            <w:hideMark/>
          </w:tcPr>
          <w:p w:rsidR="000250F8" w:rsidRPr="000250F8" w:rsidRDefault="000250F8" w:rsidP="000250F8">
            <w:pPr>
              <w:widowControl/>
              <w:jc w:val="center"/>
              <w:rPr>
                <w:rFonts w:ascii="宋体" w:eastAsia="宋体" w:hAnsi="宋体" w:cs="宋体"/>
                <w:kern w:val="0"/>
                <w:szCs w:val="21"/>
              </w:rPr>
            </w:pPr>
            <w:r w:rsidRPr="000250F8">
              <w:rPr>
                <w:rFonts w:ascii="宋体" w:eastAsia="宋体" w:hAnsi="宋体" w:cs="宋体" w:hint="eastAsia"/>
                <w:kern w:val="0"/>
                <w:szCs w:val="21"/>
              </w:rPr>
              <w:t>120</w:t>
            </w:r>
          </w:p>
        </w:tc>
      </w:tr>
    </w:tbl>
    <w:p w:rsidR="00076422" w:rsidRPr="00E4082A" w:rsidRDefault="00076422" w:rsidP="00076422">
      <w:pPr>
        <w:pStyle w:val="a5"/>
        <w:spacing w:line="276" w:lineRule="auto"/>
        <w:ind w:left="420" w:firstLineChars="0" w:firstLine="0"/>
        <w:rPr>
          <w:rFonts w:ascii="仿宋" w:eastAsia="仿宋" w:hAnsi="仿宋"/>
          <w:b/>
          <w:sz w:val="24"/>
          <w:szCs w:val="24"/>
        </w:rPr>
      </w:pPr>
    </w:p>
    <w:p w:rsidR="00BD1E40" w:rsidRPr="00E4082A" w:rsidRDefault="00403B51"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复试所需材料</w:t>
      </w:r>
      <w:r w:rsidR="00CC5063" w:rsidRPr="00E4082A">
        <w:rPr>
          <w:rFonts w:ascii="仿宋" w:eastAsia="仿宋" w:hAnsi="仿宋" w:hint="eastAsia"/>
          <w:b/>
          <w:sz w:val="24"/>
          <w:szCs w:val="24"/>
        </w:rPr>
        <w:t>：</w:t>
      </w:r>
    </w:p>
    <w:p w:rsidR="003F5E74" w:rsidRDefault="003F5E74" w:rsidP="003F5E74">
      <w:pPr>
        <w:spacing w:line="276" w:lineRule="auto"/>
        <w:ind w:firstLineChars="200" w:firstLine="480"/>
        <w:rPr>
          <w:rFonts w:ascii="仿宋" w:eastAsia="仿宋" w:hAnsi="仿宋"/>
          <w:sz w:val="24"/>
          <w:szCs w:val="24"/>
          <w:lang w:val="de-AT"/>
        </w:rPr>
      </w:pPr>
      <w:r w:rsidRPr="003F5E74">
        <w:rPr>
          <w:rFonts w:ascii="仿宋" w:eastAsia="仿宋" w:hAnsi="仿宋" w:hint="eastAsia"/>
          <w:sz w:val="24"/>
          <w:szCs w:val="24"/>
          <w:lang w:val="de-AT"/>
        </w:rPr>
        <w:t>准考证、身份证、“同济大学2015年攻读博士学位研究生报名登记表”、本科及硕士期间的成绩单原件（复印件须加盖研究生管理部门成绩公章或考生档案所在管理部门公章）、两位专家的推荐书、硕士学位论文（附评议书）、公开发表的论文、科研成果证明书、获奖证书、自我评价和</w:t>
      </w:r>
      <w:r w:rsidR="009717EA">
        <w:rPr>
          <w:rFonts w:ascii="仿宋" w:eastAsia="仿宋" w:hAnsi="仿宋" w:hint="eastAsia"/>
          <w:color w:val="FF0000"/>
          <w:sz w:val="24"/>
          <w:szCs w:val="24"/>
          <w:lang w:val="de-AT"/>
        </w:rPr>
        <w:t>报考各</w:t>
      </w:r>
      <w:r w:rsidRPr="003F5E74">
        <w:rPr>
          <w:rFonts w:ascii="仿宋" w:eastAsia="仿宋" w:hAnsi="仿宋" w:hint="eastAsia"/>
          <w:color w:val="FF0000"/>
          <w:sz w:val="24"/>
          <w:szCs w:val="24"/>
          <w:lang w:val="de-AT"/>
        </w:rPr>
        <w:t>系要求携带的其他材料</w:t>
      </w:r>
      <w:r w:rsidRPr="003F5E74">
        <w:rPr>
          <w:rFonts w:ascii="仿宋" w:eastAsia="仿宋" w:hAnsi="仿宋" w:hint="eastAsia"/>
          <w:sz w:val="24"/>
          <w:szCs w:val="24"/>
          <w:lang w:val="de-AT"/>
        </w:rPr>
        <w:t>。</w:t>
      </w:r>
    </w:p>
    <w:p w:rsidR="004C1928" w:rsidRDefault="004C1928" w:rsidP="003F5E74">
      <w:pPr>
        <w:spacing w:line="276" w:lineRule="auto"/>
        <w:ind w:firstLineChars="200" w:firstLine="480"/>
        <w:rPr>
          <w:rFonts w:ascii="仿宋" w:eastAsia="仿宋" w:hAnsi="仿宋"/>
          <w:sz w:val="24"/>
          <w:szCs w:val="24"/>
          <w:lang w:val="de-AT"/>
        </w:rPr>
      </w:pPr>
    </w:p>
    <w:p w:rsidR="0087672E" w:rsidRPr="003E2E50" w:rsidRDefault="00403B51" w:rsidP="0087672E">
      <w:pPr>
        <w:pStyle w:val="a5"/>
        <w:numPr>
          <w:ilvl w:val="0"/>
          <w:numId w:val="5"/>
        </w:numPr>
        <w:spacing w:line="276" w:lineRule="auto"/>
        <w:ind w:firstLineChars="0"/>
        <w:rPr>
          <w:rFonts w:ascii="仿宋" w:eastAsia="仿宋" w:hAnsi="仿宋"/>
          <w:sz w:val="24"/>
          <w:szCs w:val="24"/>
        </w:rPr>
      </w:pPr>
      <w:r w:rsidRPr="003E2E50">
        <w:rPr>
          <w:rFonts w:ascii="仿宋" w:eastAsia="仿宋" w:hAnsi="仿宋" w:hint="eastAsia"/>
          <w:b/>
          <w:sz w:val="24"/>
          <w:szCs w:val="24"/>
        </w:rPr>
        <w:t>复试时间地点</w:t>
      </w:r>
      <w:r w:rsidR="00C55990" w:rsidRPr="003E2E50">
        <w:rPr>
          <w:rFonts w:ascii="仿宋" w:eastAsia="仿宋" w:hAnsi="仿宋" w:hint="eastAsia"/>
          <w:b/>
          <w:sz w:val="24"/>
          <w:szCs w:val="24"/>
        </w:rPr>
        <w:t>及主要内容</w:t>
      </w:r>
      <w:r w:rsidR="00CC5063" w:rsidRPr="003E2E50">
        <w:rPr>
          <w:rFonts w:ascii="仿宋" w:eastAsia="仿宋" w:hAnsi="仿宋" w:hint="eastAsia"/>
          <w:b/>
          <w:sz w:val="24"/>
          <w:szCs w:val="24"/>
        </w:rPr>
        <w:t>：</w:t>
      </w:r>
    </w:p>
    <w:p w:rsidR="00CC6976" w:rsidRPr="0087672E" w:rsidRDefault="0087672E" w:rsidP="0087672E">
      <w:pPr>
        <w:pStyle w:val="a5"/>
        <w:spacing w:line="276" w:lineRule="auto"/>
        <w:ind w:firstLineChars="0" w:firstLine="0"/>
        <w:rPr>
          <w:rFonts w:ascii="仿宋" w:eastAsia="仿宋" w:hAnsi="仿宋"/>
          <w:sz w:val="24"/>
          <w:szCs w:val="24"/>
          <w:highlight w:val="yellow"/>
        </w:rPr>
      </w:pPr>
      <w:r w:rsidRPr="0087672E">
        <w:rPr>
          <w:rFonts w:ascii="仿宋" w:eastAsia="仿宋" w:hAnsi="仿宋" w:hint="eastAsia"/>
          <w:b/>
          <w:sz w:val="24"/>
        </w:rPr>
        <w:t>建筑学复试安排：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430"/>
        <w:gridCol w:w="779"/>
        <w:gridCol w:w="1829"/>
        <w:gridCol w:w="3913"/>
      </w:tblGrid>
      <w:tr w:rsidR="00CC6976" w:rsidRPr="00EC738E" w:rsidTr="009145A0">
        <w:trPr>
          <w:trHeight w:val="458"/>
          <w:jc w:val="center"/>
        </w:trPr>
        <w:tc>
          <w:tcPr>
            <w:tcW w:w="1009" w:type="pct"/>
            <w:vAlign w:val="center"/>
          </w:tcPr>
          <w:p w:rsidR="00CC6976" w:rsidRPr="00B56E31" w:rsidRDefault="00CC6976" w:rsidP="009145A0">
            <w:pPr>
              <w:spacing w:line="360" w:lineRule="auto"/>
              <w:jc w:val="center"/>
              <w:rPr>
                <w:b/>
                <w:szCs w:val="21"/>
              </w:rPr>
            </w:pPr>
            <w:r w:rsidRPr="00B56E31">
              <w:rPr>
                <w:rFonts w:hint="eastAsia"/>
                <w:b/>
                <w:szCs w:val="21"/>
              </w:rPr>
              <w:t>时间</w:t>
            </w:r>
          </w:p>
        </w:tc>
        <w:tc>
          <w:tcPr>
            <w:tcW w:w="717" w:type="pct"/>
            <w:vAlign w:val="center"/>
          </w:tcPr>
          <w:p w:rsidR="00CC6976" w:rsidRPr="00B56E31" w:rsidRDefault="00CC6976" w:rsidP="009145A0">
            <w:pPr>
              <w:spacing w:line="360" w:lineRule="auto"/>
              <w:jc w:val="center"/>
              <w:rPr>
                <w:b/>
                <w:szCs w:val="21"/>
              </w:rPr>
            </w:pPr>
            <w:r w:rsidRPr="00B56E31">
              <w:rPr>
                <w:rFonts w:hint="eastAsia"/>
                <w:b/>
                <w:szCs w:val="21"/>
              </w:rPr>
              <w:t>地点</w:t>
            </w:r>
          </w:p>
        </w:tc>
        <w:tc>
          <w:tcPr>
            <w:tcW w:w="391" w:type="pct"/>
          </w:tcPr>
          <w:p w:rsidR="00CC6976" w:rsidRPr="00B56E31" w:rsidRDefault="00CC6976" w:rsidP="009145A0">
            <w:pPr>
              <w:spacing w:line="360" w:lineRule="auto"/>
              <w:jc w:val="center"/>
              <w:rPr>
                <w:b/>
                <w:szCs w:val="21"/>
              </w:rPr>
            </w:pPr>
            <w:r w:rsidRPr="00B56E31">
              <w:rPr>
                <w:rFonts w:hint="eastAsia"/>
                <w:b/>
                <w:szCs w:val="21"/>
              </w:rPr>
              <w:t>评分标准</w:t>
            </w:r>
          </w:p>
        </w:tc>
        <w:tc>
          <w:tcPr>
            <w:tcW w:w="918" w:type="pct"/>
            <w:shd w:val="clear" w:color="auto" w:fill="auto"/>
            <w:vAlign w:val="center"/>
          </w:tcPr>
          <w:p w:rsidR="00CC6976" w:rsidRPr="00B56E31" w:rsidRDefault="00CC6976" w:rsidP="009145A0">
            <w:pPr>
              <w:spacing w:line="360" w:lineRule="auto"/>
              <w:jc w:val="center"/>
              <w:rPr>
                <w:b/>
                <w:szCs w:val="21"/>
              </w:rPr>
            </w:pPr>
            <w:r w:rsidRPr="00B56E31">
              <w:rPr>
                <w:rFonts w:hint="eastAsia"/>
                <w:b/>
                <w:szCs w:val="21"/>
              </w:rPr>
              <w:t>专业考核与复试内容</w:t>
            </w:r>
          </w:p>
        </w:tc>
        <w:tc>
          <w:tcPr>
            <w:tcW w:w="1964" w:type="pct"/>
            <w:vAlign w:val="center"/>
          </w:tcPr>
          <w:p w:rsidR="00CC6976" w:rsidRPr="00B56E31" w:rsidRDefault="00CC6976" w:rsidP="009145A0">
            <w:pPr>
              <w:spacing w:line="360" w:lineRule="auto"/>
              <w:jc w:val="center"/>
              <w:rPr>
                <w:b/>
                <w:szCs w:val="21"/>
              </w:rPr>
            </w:pPr>
            <w:r w:rsidRPr="00B56E31">
              <w:rPr>
                <w:rFonts w:hint="eastAsia"/>
                <w:b/>
                <w:szCs w:val="21"/>
              </w:rPr>
              <w:t>备注</w:t>
            </w:r>
          </w:p>
        </w:tc>
      </w:tr>
      <w:tr w:rsidR="00CC6976" w:rsidRPr="00EC738E" w:rsidTr="009145A0">
        <w:trPr>
          <w:trHeight w:val="458"/>
          <w:jc w:val="center"/>
        </w:trPr>
        <w:tc>
          <w:tcPr>
            <w:tcW w:w="1009" w:type="pct"/>
            <w:vAlign w:val="center"/>
          </w:tcPr>
          <w:p w:rsidR="00CC6976" w:rsidRPr="00B56E31" w:rsidRDefault="00CC6976" w:rsidP="009145A0">
            <w:pPr>
              <w:spacing w:line="276" w:lineRule="auto"/>
              <w:jc w:val="left"/>
              <w:rPr>
                <w:rFonts w:ascii="仿宋" w:eastAsia="仿宋" w:hAnsi="仿宋"/>
                <w:szCs w:val="21"/>
                <w:lang w:val="de-AT"/>
              </w:rPr>
            </w:pPr>
            <w:r w:rsidRPr="00B56E31">
              <w:rPr>
                <w:rFonts w:ascii="仿宋" w:eastAsia="仿宋" w:hAnsi="仿宋" w:hint="eastAsia"/>
                <w:szCs w:val="21"/>
                <w:lang w:val="de-AT"/>
              </w:rPr>
              <w:t>2015年4月28日(周二)</w:t>
            </w:r>
          </w:p>
          <w:p w:rsidR="00CC6976" w:rsidRPr="00B56E31" w:rsidRDefault="00CC6976" w:rsidP="009145A0">
            <w:pPr>
              <w:spacing w:line="276" w:lineRule="auto"/>
              <w:jc w:val="left"/>
              <w:rPr>
                <w:rFonts w:ascii="仿宋" w:eastAsia="仿宋" w:hAnsi="仿宋"/>
                <w:szCs w:val="21"/>
                <w:lang w:val="de-AT"/>
              </w:rPr>
            </w:pPr>
            <w:r w:rsidRPr="00B56E31">
              <w:rPr>
                <w:rFonts w:ascii="仿宋" w:eastAsia="仿宋" w:hAnsi="仿宋" w:hint="eastAsia"/>
                <w:szCs w:val="21"/>
                <w:lang w:val="de-AT"/>
              </w:rPr>
              <w:t>上午10:00开始</w:t>
            </w:r>
          </w:p>
        </w:tc>
        <w:tc>
          <w:tcPr>
            <w:tcW w:w="717" w:type="pct"/>
            <w:vMerge w:val="restart"/>
            <w:vAlign w:val="center"/>
          </w:tcPr>
          <w:p w:rsidR="00CC6976" w:rsidRPr="00B56E31" w:rsidRDefault="00CC6976" w:rsidP="009145A0">
            <w:pPr>
              <w:spacing w:line="360" w:lineRule="auto"/>
              <w:rPr>
                <w:rFonts w:ascii="仿宋" w:eastAsia="仿宋" w:hAnsi="仿宋"/>
                <w:szCs w:val="21"/>
                <w:lang w:val="de-AT"/>
              </w:rPr>
            </w:pPr>
            <w:r w:rsidRPr="00B56E31">
              <w:rPr>
                <w:rFonts w:ascii="仿宋" w:eastAsia="仿宋" w:hAnsi="仿宋" w:hint="eastAsia"/>
                <w:szCs w:val="21"/>
                <w:lang w:val="de-AT"/>
              </w:rPr>
              <w:t>建筑与城市规划学院图书分馆</w:t>
            </w:r>
          </w:p>
        </w:tc>
        <w:tc>
          <w:tcPr>
            <w:tcW w:w="391" w:type="pct"/>
            <w:vAlign w:val="center"/>
          </w:tcPr>
          <w:p w:rsidR="00CC6976" w:rsidRPr="00B56E31" w:rsidRDefault="00CC6976" w:rsidP="009145A0">
            <w:pPr>
              <w:spacing w:line="360" w:lineRule="auto"/>
              <w:jc w:val="center"/>
              <w:rPr>
                <w:rFonts w:ascii="仿宋" w:eastAsia="仿宋" w:hAnsi="仿宋"/>
                <w:szCs w:val="21"/>
                <w:lang w:val="de-AT"/>
              </w:rPr>
            </w:pPr>
            <w:r w:rsidRPr="00B56E31">
              <w:rPr>
                <w:rFonts w:ascii="仿宋" w:eastAsia="仿宋" w:hAnsi="仿宋" w:hint="eastAsia"/>
                <w:szCs w:val="21"/>
                <w:lang w:val="de-AT"/>
              </w:rPr>
              <w:t>50</w:t>
            </w:r>
          </w:p>
        </w:tc>
        <w:tc>
          <w:tcPr>
            <w:tcW w:w="918" w:type="pct"/>
            <w:shd w:val="clear" w:color="auto" w:fill="auto"/>
            <w:vAlign w:val="center"/>
          </w:tcPr>
          <w:p w:rsidR="00CC6976" w:rsidRPr="00B56E31" w:rsidRDefault="00CC6976" w:rsidP="009145A0">
            <w:pPr>
              <w:spacing w:line="276" w:lineRule="auto"/>
              <w:jc w:val="left"/>
              <w:rPr>
                <w:rFonts w:ascii="仿宋" w:eastAsia="仿宋" w:hAnsi="仿宋"/>
                <w:szCs w:val="21"/>
                <w:lang w:val="de-AT"/>
              </w:rPr>
            </w:pPr>
            <w:r w:rsidRPr="00B56E31">
              <w:rPr>
                <w:rFonts w:ascii="仿宋" w:eastAsia="仿宋" w:hAnsi="仿宋" w:hint="eastAsia"/>
                <w:szCs w:val="21"/>
                <w:lang w:val="de-AT"/>
              </w:rPr>
              <w:t>专业外语笔试</w:t>
            </w:r>
          </w:p>
        </w:tc>
        <w:tc>
          <w:tcPr>
            <w:tcW w:w="1964" w:type="pct"/>
            <w:vAlign w:val="center"/>
          </w:tcPr>
          <w:p w:rsidR="00CC6976" w:rsidRPr="00B56E31" w:rsidRDefault="00CC6976" w:rsidP="009145A0">
            <w:pPr>
              <w:spacing w:line="276" w:lineRule="auto"/>
              <w:jc w:val="left"/>
              <w:rPr>
                <w:rFonts w:ascii="仿宋" w:eastAsia="仿宋" w:hAnsi="仿宋"/>
                <w:szCs w:val="21"/>
                <w:lang w:val="de-AT"/>
              </w:rPr>
            </w:pPr>
            <w:r w:rsidRPr="00B56E31">
              <w:rPr>
                <w:rFonts w:ascii="仿宋" w:eastAsia="仿宋" w:hAnsi="仿宋" w:hint="eastAsia"/>
                <w:szCs w:val="21"/>
                <w:lang w:val="de-AT"/>
              </w:rPr>
              <w:t>不准携带字典、文曲星、手机等辅助翻译工具。</w:t>
            </w:r>
          </w:p>
        </w:tc>
      </w:tr>
      <w:tr w:rsidR="00CC6976" w:rsidRPr="00EC738E" w:rsidTr="009145A0">
        <w:trPr>
          <w:trHeight w:val="458"/>
          <w:jc w:val="center"/>
        </w:trPr>
        <w:tc>
          <w:tcPr>
            <w:tcW w:w="1009" w:type="pct"/>
            <w:vAlign w:val="center"/>
          </w:tcPr>
          <w:p w:rsidR="00CC6976" w:rsidRPr="00B56E31" w:rsidRDefault="00CC6976" w:rsidP="009145A0">
            <w:pPr>
              <w:spacing w:line="276" w:lineRule="auto"/>
              <w:jc w:val="left"/>
              <w:rPr>
                <w:rFonts w:ascii="仿宋" w:eastAsia="仿宋" w:hAnsi="仿宋"/>
                <w:szCs w:val="21"/>
                <w:lang w:val="de-AT"/>
              </w:rPr>
            </w:pPr>
            <w:r w:rsidRPr="00B56E31">
              <w:rPr>
                <w:rFonts w:ascii="仿宋" w:eastAsia="仿宋" w:hAnsi="仿宋" w:hint="eastAsia"/>
                <w:szCs w:val="21"/>
                <w:lang w:val="de-AT"/>
              </w:rPr>
              <w:t>2015年4月28日(周二)</w:t>
            </w:r>
          </w:p>
          <w:p w:rsidR="00CC6976" w:rsidRPr="00B56E31" w:rsidRDefault="00CC6976" w:rsidP="009145A0">
            <w:pPr>
              <w:spacing w:line="276" w:lineRule="auto"/>
              <w:jc w:val="left"/>
              <w:rPr>
                <w:rFonts w:ascii="仿宋" w:eastAsia="仿宋" w:hAnsi="仿宋"/>
                <w:szCs w:val="21"/>
                <w:lang w:val="de-AT"/>
              </w:rPr>
            </w:pPr>
            <w:r w:rsidRPr="00B56E31">
              <w:rPr>
                <w:rFonts w:ascii="仿宋" w:eastAsia="仿宋" w:hAnsi="仿宋" w:hint="eastAsia"/>
                <w:szCs w:val="21"/>
                <w:lang w:val="de-AT"/>
              </w:rPr>
              <w:t>下午12:30开始</w:t>
            </w:r>
          </w:p>
        </w:tc>
        <w:tc>
          <w:tcPr>
            <w:tcW w:w="717" w:type="pct"/>
            <w:vMerge/>
            <w:vAlign w:val="center"/>
          </w:tcPr>
          <w:p w:rsidR="00CC6976" w:rsidRPr="00B56E31" w:rsidRDefault="00CC6976" w:rsidP="009145A0">
            <w:pPr>
              <w:spacing w:line="360" w:lineRule="auto"/>
              <w:rPr>
                <w:rFonts w:ascii="仿宋" w:eastAsia="仿宋" w:hAnsi="仿宋"/>
                <w:szCs w:val="21"/>
                <w:lang w:val="de-AT"/>
              </w:rPr>
            </w:pPr>
          </w:p>
        </w:tc>
        <w:tc>
          <w:tcPr>
            <w:tcW w:w="391" w:type="pct"/>
            <w:vAlign w:val="center"/>
          </w:tcPr>
          <w:p w:rsidR="00CC6976" w:rsidRPr="00B56E31" w:rsidRDefault="00CC6976" w:rsidP="009145A0">
            <w:pPr>
              <w:spacing w:line="360" w:lineRule="auto"/>
              <w:jc w:val="center"/>
              <w:rPr>
                <w:rFonts w:ascii="仿宋" w:eastAsia="仿宋" w:hAnsi="仿宋"/>
                <w:szCs w:val="21"/>
                <w:lang w:val="de-AT"/>
              </w:rPr>
            </w:pPr>
            <w:r w:rsidRPr="00B56E31">
              <w:rPr>
                <w:rFonts w:ascii="仿宋" w:eastAsia="仿宋" w:hAnsi="仿宋" w:hint="eastAsia"/>
                <w:szCs w:val="21"/>
                <w:lang w:val="de-AT"/>
              </w:rPr>
              <w:t>100</w:t>
            </w:r>
          </w:p>
        </w:tc>
        <w:tc>
          <w:tcPr>
            <w:tcW w:w="918" w:type="pct"/>
            <w:shd w:val="clear" w:color="auto" w:fill="auto"/>
            <w:vAlign w:val="center"/>
          </w:tcPr>
          <w:p w:rsidR="00CC6976" w:rsidRPr="00B56E31" w:rsidRDefault="00CC6976" w:rsidP="009145A0">
            <w:pPr>
              <w:spacing w:line="276" w:lineRule="auto"/>
              <w:jc w:val="left"/>
              <w:rPr>
                <w:rFonts w:ascii="仿宋" w:eastAsia="仿宋" w:hAnsi="仿宋"/>
                <w:szCs w:val="21"/>
                <w:lang w:val="de-AT"/>
              </w:rPr>
            </w:pPr>
            <w:r w:rsidRPr="00B56E31">
              <w:rPr>
                <w:rFonts w:ascii="仿宋" w:eastAsia="仿宋" w:hAnsi="仿宋" w:hint="eastAsia"/>
                <w:szCs w:val="21"/>
                <w:lang w:val="de-AT"/>
              </w:rPr>
              <w:t>建筑专题分析与设计（时间6小时）</w:t>
            </w:r>
          </w:p>
        </w:tc>
        <w:tc>
          <w:tcPr>
            <w:tcW w:w="1964" w:type="pct"/>
            <w:vAlign w:val="center"/>
          </w:tcPr>
          <w:p w:rsidR="00CC6976" w:rsidRPr="00B56E31" w:rsidRDefault="00CC6976" w:rsidP="009145A0">
            <w:pPr>
              <w:spacing w:line="276" w:lineRule="auto"/>
              <w:jc w:val="left"/>
              <w:rPr>
                <w:rFonts w:ascii="仿宋" w:eastAsia="仿宋" w:hAnsi="仿宋"/>
                <w:szCs w:val="21"/>
                <w:lang w:val="de-AT"/>
              </w:rPr>
            </w:pPr>
            <w:r w:rsidRPr="00B56E31">
              <w:rPr>
                <w:rFonts w:ascii="仿宋" w:eastAsia="仿宋" w:hAnsi="仿宋" w:hint="eastAsia"/>
                <w:szCs w:val="21"/>
                <w:lang w:val="de-AT"/>
              </w:rPr>
              <w:t>选考建筑设计的考生需自带A1图板,2张A1绘图纸， 拷贝纸或草稿纸若干，徒手绘图工具以及比例尺、丁字尺等。选考建筑专题分析的考生无特殊要求。</w:t>
            </w:r>
          </w:p>
        </w:tc>
      </w:tr>
      <w:tr w:rsidR="00CC6976" w:rsidRPr="00EC738E" w:rsidTr="009145A0">
        <w:trPr>
          <w:trHeight w:val="728"/>
          <w:jc w:val="center"/>
        </w:trPr>
        <w:tc>
          <w:tcPr>
            <w:tcW w:w="1009" w:type="pct"/>
            <w:vMerge w:val="restart"/>
            <w:vAlign w:val="center"/>
          </w:tcPr>
          <w:p w:rsidR="00CC6976" w:rsidRPr="00B56E31" w:rsidRDefault="00CC6976" w:rsidP="009145A0">
            <w:pPr>
              <w:spacing w:line="276" w:lineRule="auto"/>
              <w:jc w:val="left"/>
              <w:rPr>
                <w:rFonts w:ascii="仿宋" w:eastAsia="仿宋" w:hAnsi="仿宋"/>
                <w:szCs w:val="21"/>
                <w:lang w:val="de-AT"/>
              </w:rPr>
            </w:pPr>
            <w:r w:rsidRPr="00B56E31">
              <w:rPr>
                <w:rFonts w:ascii="仿宋" w:eastAsia="仿宋" w:hAnsi="仿宋" w:hint="eastAsia"/>
                <w:szCs w:val="21"/>
                <w:lang w:val="de-AT"/>
              </w:rPr>
              <w:t>2015年4月29日(周三)</w:t>
            </w:r>
          </w:p>
          <w:p w:rsidR="00CC6976" w:rsidRPr="00B56E31" w:rsidRDefault="00CC6976" w:rsidP="009145A0">
            <w:pPr>
              <w:spacing w:line="276" w:lineRule="auto"/>
              <w:jc w:val="left"/>
              <w:rPr>
                <w:rFonts w:ascii="仿宋" w:eastAsia="仿宋" w:hAnsi="仿宋"/>
                <w:szCs w:val="21"/>
                <w:lang w:val="de-AT"/>
              </w:rPr>
            </w:pPr>
            <w:r w:rsidRPr="00B56E31">
              <w:rPr>
                <w:rFonts w:ascii="仿宋" w:eastAsia="仿宋" w:hAnsi="仿宋" w:hint="eastAsia"/>
                <w:szCs w:val="21"/>
                <w:lang w:val="de-AT"/>
              </w:rPr>
              <w:t>上午9:00开始</w:t>
            </w:r>
          </w:p>
        </w:tc>
        <w:tc>
          <w:tcPr>
            <w:tcW w:w="717" w:type="pct"/>
            <w:vMerge w:val="restart"/>
            <w:vAlign w:val="center"/>
          </w:tcPr>
          <w:p w:rsidR="00CC6976" w:rsidRPr="00B56E31" w:rsidRDefault="00CC6976" w:rsidP="009145A0">
            <w:pPr>
              <w:spacing w:line="360" w:lineRule="auto"/>
              <w:rPr>
                <w:rFonts w:ascii="仿宋" w:eastAsia="仿宋" w:hAnsi="仿宋"/>
                <w:szCs w:val="21"/>
                <w:lang w:val="de-AT"/>
              </w:rPr>
            </w:pPr>
            <w:r w:rsidRPr="00B56E31">
              <w:rPr>
                <w:rFonts w:ascii="仿宋" w:eastAsia="仿宋" w:hAnsi="仿宋" w:hint="eastAsia"/>
                <w:szCs w:val="21"/>
                <w:lang w:val="de-AT"/>
              </w:rPr>
              <w:t>建筑与城市规划学院C楼</w:t>
            </w:r>
          </w:p>
        </w:tc>
        <w:tc>
          <w:tcPr>
            <w:tcW w:w="391" w:type="pct"/>
            <w:vAlign w:val="center"/>
          </w:tcPr>
          <w:p w:rsidR="00CC6976" w:rsidRPr="00B56E31" w:rsidRDefault="00CC6976" w:rsidP="009145A0">
            <w:pPr>
              <w:spacing w:line="360" w:lineRule="auto"/>
              <w:jc w:val="center"/>
              <w:rPr>
                <w:rFonts w:ascii="仿宋" w:eastAsia="仿宋" w:hAnsi="仿宋"/>
                <w:szCs w:val="21"/>
                <w:lang w:val="de-AT"/>
              </w:rPr>
            </w:pPr>
            <w:r w:rsidRPr="00B56E31">
              <w:rPr>
                <w:rFonts w:ascii="仿宋" w:eastAsia="仿宋" w:hAnsi="仿宋" w:hint="eastAsia"/>
                <w:szCs w:val="21"/>
                <w:lang w:val="de-AT"/>
              </w:rPr>
              <w:t>50</w:t>
            </w:r>
          </w:p>
        </w:tc>
        <w:tc>
          <w:tcPr>
            <w:tcW w:w="918" w:type="pct"/>
            <w:shd w:val="clear" w:color="auto" w:fill="auto"/>
            <w:vAlign w:val="center"/>
          </w:tcPr>
          <w:p w:rsidR="00CC6976" w:rsidRPr="00B56E31" w:rsidRDefault="00CC6976" w:rsidP="009145A0">
            <w:pPr>
              <w:spacing w:line="276" w:lineRule="auto"/>
              <w:jc w:val="left"/>
              <w:rPr>
                <w:rFonts w:ascii="仿宋" w:eastAsia="仿宋" w:hAnsi="仿宋"/>
                <w:szCs w:val="21"/>
                <w:lang w:val="de-AT"/>
              </w:rPr>
            </w:pPr>
            <w:r w:rsidRPr="00B56E31">
              <w:rPr>
                <w:rFonts w:ascii="仿宋" w:eastAsia="仿宋" w:hAnsi="仿宋" w:hint="eastAsia"/>
                <w:szCs w:val="21"/>
                <w:lang w:val="de-AT"/>
              </w:rPr>
              <w:t>外语听力与口语</w:t>
            </w:r>
          </w:p>
        </w:tc>
        <w:tc>
          <w:tcPr>
            <w:tcW w:w="1964" w:type="pct"/>
            <w:vMerge w:val="restart"/>
            <w:vAlign w:val="center"/>
          </w:tcPr>
          <w:p w:rsidR="00CC6976" w:rsidRPr="00B56E31" w:rsidRDefault="00CC6976" w:rsidP="009145A0">
            <w:pPr>
              <w:spacing w:line="276" w:lineRule="auto"/>
              <w:jc w:val="left"/>
              <w:rPr>
                <w:rFonts w:ascii="仿宋" w:eastAsia="仿宋" w:hAnsi="仿宋"/>
                <w:szCs w:val="21"/>
                <w:lang w:val="de-AT"/>
              </w:rPr>
            </w:pPr>
            <w:r w:rsidRPr="00B56E31">
              <w:rPr>
                <w:rFonts w:ascii="仿宋" w:eastAsia="仿宋" w:hAnsi="仿宋" w:hint="eastAsia"/>
                <w:szCs w:val="21"/>
                <w:lang w:val="de-AT"/>
              </w:rPr>
              <w:t>详细分组名单请参见复试当天学院B楼、C楼底楼大厅宣传栏。</w:t>
            </w:r>
          </w:p>
        </w:tc>
      </w:tr>
      <w:tr w:rsidR="00CC6976" w:rsidRPr="00EC738E" w:rsidTr="009145A0">
        <w:trPr>
          <w:trHeight w:val="727"/>
          <w:jc w:val="center"/>
        </w:trPr>
        <w:tc>
          <w:tcPr>
            <w:tcW w:w="1009" w:type="pct"/>
            <w:vMerge/>
            <w:vAlign w:val="center"/>
          </w:tcPr>
          <w:p w:rsidR="00CC6976" w:rsidRPr="00EC738E" w:rsidRDefault="00CC6976" w:rsidP="009145A0">
            <w:pPr>
              <w:spacing w:line="360" w:lineRule="auto"/>
            </w:pPr>
          </w:p>
        </w:tc>
        <w:tc>
          <w:tcPr>
            <w:tcW w:w="717" w:type="pct"/>
            <w:vMerge/>
            <w:vAlign w:val="center"/>
          </w:tcPr>
          <w:p w:rsidR="00CC6976" w:rsidRDefault="00CC6976" w:rsidP="009145A0">
            <w:pPr>
              <w:spacing w:line="360" w:lineRule="auto"/>
            </w:pPr>
          </w:p>
        </w:tc>
        <w:tc>
          <w:tcPr>
            <w:tcW w:w="391" w:type="pct"/>
            <w:vAlign w:val="center"/>
          </w:tcPr>
          <w:p w:rsidR="00CC6976" w:rsidRPr="00FF29D9" w:rsidRDefault="00CC6976" w:rsidP="009145A0">
            <w:pPr>
              <w:spacing w:line="360" w:lineRule="auto"/>
              <w:jc w:val="center"/>
              <w:rPr>
                <w:b/>
              </w:rPr>
            </w:pPr>
            <w:r w:rsidRPr="00766D6E">
              <w:rPr>
                <w:rFonts w:ascii="仿宋" w:eastAsia="仿宋" w:hAnsi="仿宋" w:hint="eastAsia"/>
                <w:sz w:val="24"/>
                <w:szCs w:val="24"/>
                <w:lang w:val="de-AT"/>
              </w:rPr>
              <w:t>100</w:t>
            </w:r>
          </w:p>
        </w:tc>
        <w:tc>
          <w:tcPr>
            <w:tcW w:w="918" w:type="pct"/>
            <w:shd w:val="clear" w:color="auto" w:fill="auto"/>
            <w:vAlign w:val="center"/>
          </w:tcPr>
          <w:p w:rsidR="00CC6976" w:rsidRPr="00EC738E" w:rsidRDefault="00CC6976" w:rsidP="009145A0">
            <w:pPr>
              <w:spacing w:line="276" w:lineRule="auto"/>
              <w:jc w:val="left"/>
            </w:pPr>
            <w:r w:rsidRPr="00766D6E">
              <w:rPr>
                <w:rFonts w:ascii="仿宋" w:eastAsia="仿宋" w:hAnsi="仿宋" w:hint="eastAsia"/>
                <w:sz w:val="24"/>
                <w:szCs w:val="24"/>
                <w:lang w:val="de-AT"/>
              </w:rPr>
              <w:t>专业综合面试</w:t>
            </w:r>
          </w:p>
        </w:tc>
        <w:tc>
          <w:tcPr>
            <w:tcW w:w="1964" w:type="pct"/>
            <w:vMerge/>
            <w:vAlign w:val="center"/>
          </w:tcPr>
          <w:p w:rsidR="00CC6976" w:rsidRDefault="00CC6976" w:rsidP="009145A0">
            <w:pPr>
              <w:spacing w:line="360" w:lineRule="auto"/>
            </w:pPr>
          </w:p>
        </w:tc>
      </w:tr>
    </w:tbl>
    <w:p w:rsidR="00CC6976" w:rsidRDefault="00CC6976" w:rsidP="0087672E">
      <w:pPr>
        <w:pStyle w:val="a5"/>
        <w:spacing w:line="276" w:lineRule="auto"/>
        <w:ind w:firstLineChars="0" w:firstLine="0"/>
        <w:rPr>
          <w:rFonts w:ascii="仿宋" w:eastAsia="仿宋" w:hAnsi="仿宋"/>
          <w:sz w:val="24"/>
          <w:szCs w:val="24"/>
        </w:rPr>
      </w:pPr>
      <w:r w:rsidRPr="00CC6976">
        <w:rPr>
          <w:rFonts w:ascii="仿宋" w:eastAsia="仿宋" w:hAnsi="仿宋" w:hint="eastAsia"/>
          <w:sz w:val="24"/>
          <w:szCs w:val="24"/>
        </w:rPr>
        <w:t>注：请各位考生于2015年4月</w:t>
      </w:r>
      <w:r w:rsidR="002C7DD4">
        <w:rPr>
          <w:rFonts w:ascii="仿宋" w:eastAsia="仿宋" w:hAnsi="仿宋" w:hint="eastAsia"/>
          <w:sz w:val="24"/>
          <w:szCs w:val="24"/>
        </w:rPr>
        <w:t>27</w:t>
      </w:r>
      <w:r w:rsidRPr="00CC6976">
        <w:rPr>
          <w:rFonts w:ascii="仿宋" w:eastAsia="仿宋" w:hAnsi="仿宋" w:hint="eastAsia"/>
          <w:sz w:val="24"/>
          <w:szCs w:val="24"/>
        </w:rPr>
        <w:t>日16:00前将相关材料提交至B楼130建筑系办公室许老师处。提交材料包括：本科和硕士期间的成绩单、硕士学位论文及评议书（应届硕士毕业生可提供硕士学位论文初稿）、以第一作者（或导师第一本人第二作者）公开发表（出版）的论文（专著）、科研成果证明书、学习（工作）中获奖证书、专家推荐信（2份）和自我评价等。（博士审核</w:t>
      </w:r>
      <w:proofErr w:type="gramStart"/>
      <w:r w:rsidRPr="00CC6976">
        <w:rPr>
          <w:rFonts w:ascii="仿宋" w:eastAsia="仿宋" w:hAnsi="仿宋" w:hint="eastAsia"/>
          <w:sz w:val="24"/>
          <w:szCs w:val="24"/>
        </w:rPr>
        <w:t>制通过</w:t>
      </w:r>
      <w:proofErr w:type="gramEnd"/>
      <w:r w:rsidRPr="00CC6976">
        <w:rPr>
          <w:rFonts w:ascii="仿宋" w:eastAsia="仿宋" w:hAnsi="仿宋" w:hint="eastAsia"/>
          <w:sz w:val="24"/>
          <w:szCs w:val="24"/>
        </w:rPr>
        <w:t>初审的同学请到系里确认材料是否正确，如没有请重新提交）这些材料是了解考生</w:t>
      </w:r>
      <w:r w:rsidRPr="00CC6976">
        <w:rPr>
          <w:rFonts w:ascii="仿宋" w:eastAsia="仿宋" w:hAnsi="仿宋" w:hint="eastAsia"/>
          <w:sz w:val="24"/>
          <w:szCs w:val="24"/>
        </w:rPr>
        <w:lastRenderedPageBreak/>
        <w:t>以往学习和科研情况以及评价考生是否具备创新能力的重要依据。（考生材料评价满分为100分）</w:t>
      </w:r>
    </w:p>
    <w:p w:rsidR="004B7636" w:rsidRPr="00CC6976" w:rsidRDefault="004B7636" w:rsidP="0087672E">
      <w:pPr>
        <w:pStyle w:val="a5"/>
        <w:spacing w:line="276" w:lineRule="auto"/>
        <w:ind w:firstLineChars="0" w:firstLine="0"/>
        <w:rPr>
          <w:rFonts w:ascii="仿宋" w:eastAsia="仿宋" w:hAnsi="仿宋"/>
          <w:sz w:val="24"/>
          <w:szCs w:val="24"/>
        </w:rPr>
      </w:pPr>
      <w:r>
        <w:rPr>
          <w:rFonts w:ascii="仿宋" w:eastAsia="仿宋" w:hAnsi="仿宋"/>
          <w:sz w:val="24"/>
          <w:szCs w:val="24"/>
          <w:lang w:val="de-AT"/>
        </w:rPr>
        <w:t>联系人：</w:t>
      </w:r>
      <w:r>
        <w:rPr>
          <w:rFonts w:ascii="仿宋" w:eastAsia="仿宋" w:hAnsi="仿宋" w:hint="eastAsia"/>
          <w:sz w:val="24"/>
          <w:szCs w:val="24"/>
          <w:lang w:val="de-AT"/>
        </w:rPr>
        <w:t>许</w:t>
      </w:r>
      <w:r w:rsidRPr="001735AE">
        <w:rPr>
          <w:rFonts w:ascii="仿宋" w:eastAsia="仿宋" w:hAnsi="仿宋"/>
          <w:sz w:val="24"/>
          <w:szCs w:val="24"/>
          <w:lang w:val="de-AT"/>
        </w:rPr>
        <w:t>老师</w:t>
      </w:r>
      <w:r>
        <w:rPr>
          <w:rFonts w:ascii="仿宋" w:eastAsia="仿宋" w:hAnsi="仿宋" w:hint="eastAsia"/>
          <w:sz w:val="24"/>
          <w:szCs w:val="24"/>
          <w:lang w:val="de-AT"/>
        </w:rPr>
        <w:t xml:space="preserve">  </w:t>
      </w:r>
      <w:r w:rsidRPr="00CC6976">
        <w:rPr>
          <w:rFonts w:ascii="仿宋" w:eastAsia="仿宋" w:hAnsi="仿宋" w:hint="eastAsia"/>
          <w:sz w:val="24"/>
          <w:szCs w:val="24"/>
        </w:rPr>
        <w:t>联系电话：65982420</w:t>
      </w:r>
    </w:p>
    <w:p w:rsidR="00086B78" w:rsidRPr="005505E6" w:rsidRDefault="00086B78" w:rsidP="00086B78">
      <w:pPr>
        <w:spacing w:line="276" w:lineRule="auto"/>
        <w:rPr>
          <w:b/>
          <w:sz w:val="24"/>
        </w:rPr>
      </w:pPr>
    </w:p>
    <w:p w:rsidR="005505E6" w:rsidRPr="005505E6" w:rsidRDefault="005505E6" w:rsidP="005505E6">
      <w:pPr>
        <w:spacing w:line="276" w:lineRule="auto"/>
        <w:rPr>
          <w:rFonts w:ascii="仿宋" w:eastAsia="仿宋" w:hAnsi="仿宋"/>
          <w:sz w:val="24"/>
          <w:szCs w:val="24"/>
          <w:highlight w:val="yellow"/>
        </w:rPr>
      </w:pPr>
      <w:r>
        <w:rPr>
          <w:rFonts w:ascii="仿宋" w:eastAsia="仿宋" w:hAnsi="仿宋" w:hint="eastAsia"/>
          <w:b/>
          <w:sz w:val="24"/>
        </w:rPr>
        <w:t>城乡规划学</w:t>
      </w:r>
      <w:r w:rsidRPr="001735AE">
        <w:rPr>
          <w:rFonts w:ascii="仿宋" w:eastAsia="仿宋" w:hAnsi="仿宋" w:hint="eastAsia"/>
          <w:b/>
          <w:sz w:val="24"/>
        </w:rPr>
        <w:t>复试安排：</w:t>
      </w:r>
      <w:r>
        <w:rPr>
          <w:rFonts w:hint="eastAsia"/>
          <w:b/>
          <w:sz w:val="24"/>
        </w:rPr>
        <w:t xml:space="preserve"> </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1901"/>
        <w:gridCol w:w="1701"/>
        <w:gridCol w:w="1843"/>
        <w:gridCol w:w="1701"/>
      </w:tblGrid>
      <w:tr w:rsidR="005505E6" w:rsidRPr="00C31D03" w:rsidTr="005505E6">
        <w:trPr>
          <w:trHeight w:val="458"/>
          <w:jc w:val="center"/>
        </w:trPr>
        <w:tc>
          <w:tcPr>
            <w:tcW w:w="2726" w:type="dxa"/>
            <w:tcBorders>
              <w:top w:val="single" w:sz="12" w:space="0" w:color="auto"/>
              <w:bottom w:val="single" w:sz="12" w:space="0" w:color="auto"/>
            </w:tcBorders>
            <w:vAlign w:val="center"/>
          </w:tcPr>
          <w:p w:rsidR="005505E6" w:rsidRPr="00C31D03" w:rsidRDefault="005505E6" w:rsidP="00965E53">
            <w:pPr>
              <w:spacing w:line="360" w:lineRule="auto"/>
              <w:jc w:val="center"/>
              <w:rPr>
                <w:rFonts w:ascii="仿宋" w:eastAsia="仿宋" w:hAnsi="仿宋"/>
                <w:b/>
                <w:szCs w:val="21"/>
              </w:rPr>
            </w:pPr>
            <w:r w:rsidRPr="00C31D03">
              <w:rPr>
                <w:rFonts w:ascii="仿宋" w:eastAsia="仿宋" w:hAnsi="仿宋" w:hint="eastAsia"/>
                <w:b/>
                <w:szCs w:val="21"/>
              </w:rPr>
              <w:t xml:space="preserve"> 时   间</w:t>
            </w:r>
          </w:p>
        </w:tc>
        <w:tc>
          <w:tcPr>
            <w:tcW w:w="1901" w:type="dxa"/>
            <w:tcBorders>
              <w:top w:val="single" w:sz="12" w:space="0" w:color="auto"/>
              <w:bottom w:val="single" w:sz="12" w:space="0" w:color="auto"/>
            </w:tcBorders>
            <w:vAlign w:val="center"/>
          </w:tcPr>
          <w:p w:rsidR="005505E6" w:rsidRPr="00C31D03" w:rsidRDefault="005505E6" w:rsidP="00965E53">
            <w:pPr>
              <w:spacing w:line="360" w:lineRule="auto"/>
              <w:jc w:val="center"/>
              <w:rPr>
                <w:rFonts w:ascii="仿宋" w:eastAsia="仿宋" w:hAnsi="仿宋"/>
                <w:b/>
                <w:szCs w:val="21"/>
              </w:rPr>
            </w:pPr>
            <w:r w:rsidRPr="00C31D03">
              <w:rPr>
                <w:rFonts w:ascii="仿宋" w:eastAsia="仿宋" w:hAnsi="仿宋" w:hint="eastAsia"/>
                <w:b/>
                <w:szCs w:val="21"/>
              </w:rPr>
              <w:t xml:space="preserve"> 地    点</w:t>
            </w:r>
          </w:p>
        </w:tc>
        <w:tc>
          <w:tcPr>
            <w:tcW w:w="1701" w:type="dxa"/>
            <w:tcBorders>
              <w:top w:val="single" w:sz="12" w:space="0" w:color="auto"/>
              <w:bottom w:val="single" w:sz="12" w:space="0" w:color="auto"/>
            </w:tcBorders>
          </w:tcPr>
          <w:p w:rsidR="005505E6" w:rsidRPr="00C31D03" w:rsidRDefault="005505E6" w:rsidP="00965E53">
            <w:pPr>
              <w:spacing w:line="360" w:lineRule="auto"/>
              <w:jc w:val="center"/>
              <w:rPr>
                <w:rFonts w:ascii="仿宋" w:eastAsia="仿宋" w:hAnsi="仿宋"/>
                <w:b/>
                <w:szCs w:val="21"/>
              </w:rPr>
            </w:pPr>
            <w:r w:rsidRPr="00C31D03">
              <w:rPr>
                <w:rFonts w:ascii="仿宋" w:eastAsia="仿宋" w:hAnsi="仿宋" w:hint="eastAsia"/>
                <w:b/>
                <w:szCs w:val="21"/>
              </w:rPr>
              <w:t>评分标准</w:t>
            </w:r>
          </w:p>
        </w:tc>
        <w:tc>
          <w:tcPr>
            <w:tcW w:w="1843" w:type="dxa"/>
            <w:tcBorders>
              <w:top w:val="single" w:sz="12" w:space="0" w:color="auto"/>
              <w:bottom w:val="single" w:sz="12" w:space="0" w:color="auto"/>
            </w:tcBorders>
            <w:shd w:val="clear" w:color="auto" w:fill="auto"/>
            <w:vAlign w:val="center"/>
          </w:tcPr>
          <w:p w:rsidR="005505E6" w:rsidRPr="00C31D03" w:rsidRDefault="005505E6" w:rsidP="00965E53">
            <w:pPr>
              <w:spacing w:line="360" w:lineRule="auto"/>
              <w:jc w:val="center"/>
              <w:rPr>
                <w:rFonts w:ascii="仿宋" w:eastAsia="仿宋" w:hAnsi="仿宋"/>
                <w:b/>
                <w:szCs w:val="21"/>
              </w:rPr>
            </w:pPr>
            <w:r w:rsidRPr="00C31D03">
              <w:rPr>
                <w:rFonts w:ascii="仿宋" w:eastAsia="仿宋" w:hAnsi="仿宋" w:hint="eastAsia"/>
                <w:b/>
                <w:szCs w:val="21"/>
              </w:rPr>
              <w:t>专业考核与复试内容</w:t>
            </w:r>
          </w:p>
        </w:tc>
        <w:tc>
          <w:tcPr>
            <w:tcW w:w="1701" w:type="dxa"/>
            <w:tcBorders>
              <w:top w:val="single" w:sz="12" w:space="0" w:color="auto"/>
              <w:bottom w:val="single" w:sz="12" w:space="0" w:color="auto"/>
            </w:tcBorders>
            <w:vAlign w:val="center"/>
          </w:tcPr>
          <w:p w:rsidR="005505E6" w:rsidRPr="00C31D03" w:rsidRDefault="005505E6" w:rsidP="00965E53">
            <w:pPr>
              <w:spacing w:line="360" w:lineRule="auto"/>
              <w:jc w:val="center"/>
              <w:rPr>
                <w:rFonts w:ascii="仿宋" w:eastAsia="仿宋" w:hAnsi="仿宋"/>
                <w:b/>
                <w:szCs w:val="21"/>
              </w:rPr>
            </w:pPr>
            <w:r w:rsidRPr="00C31D03">
              <w:rPr>
                <w:rFonts w:ascii="仿宋" w:eastAsia="仿宋" w:hAnsi="仿宋" w:hint="eastAsia"/>
                <w:b/>
                <w:szCs w:val="21"/>
              </w:rPr>
              <w:t>备  注</w:t>
            </w:r>
          </w:p>
        </w:tc>
      </w:tr>
      <w:tr w:rsidR="005505E6" w:rsidRPr="00C31D03" w:rsidTr="005505E6">
        <w:trPr>
          <w:trHeight w:val="912"/>
          <w:jc w:val="center"/>
        </w:trPr>
        <w:tc>
          <w:tcPr>
            <w:tcW w:w="2726" w:type="dxa"/>
            <w:tcBorders>
              <w:top w:val="single" w:sz="12" w:space="0" w:color="auto"/>
              <w:bottom w:val="single" w:sz="12" w:space="0" w:color="auto"/>
            </w:tcBorders>
            <w:vAlign w:val="center"/>
          </w:tcPr>
          <w:p w:rsidR="005505E6" w:rsidRPr="00C31D03" w:rsidRDefault="005505E6" w:rsidP="00965E53">
            <w:pPr>
              <w:spacing w:line="360" w:lineRule="auto"/>
              <w:jc w:val="left"/>
              <w:rPr>
                <w:rFonts w:ascii="仿宋" w:eastAsia="仿宋" w:hAnsi="仿宋"/>
                <w:szCs w:val="21"/>
              </w:rPr>
            </w:pPr>
            <w:r w:rsidRPr="00C31D03">
              <w:rPr>
                <w:rFonts w:ascii="仿宋" w:eastAsia="仿宋" w:hAnsi="仿宋" w:hint="eastAsia"/>
                <w:szCs w:val="21"/>
              </w:rPr>
              <w:t>2015年4月28日(周二)</w:t>
            </w:r>
          </w:p>
          <w:p w:rsidR="005505E6" w:rsidRPr="00C31D03" w:rsidRDefault="005505E6" w:rsidP="00965E53">
            <w:pPr>
              <w:spacing w:line="360" w:lineRule="auto"/>
              <w:jc w:val="left"/>
              <w:rPr>
                <w:rFonts w:ascii="仿宋" w:eastAsia="仿宋" w:hAnsi="仿宋"/>
                <w:b/>
                <w:szCs w:val="21"/>
              </w:rPr>
            </w:pPr>
            <w:r w:rsidRPr="00C31D03">
              <w:rPr>
                <w:rFonts w:ascii="仿宋" w:eastAsia="仿宋" w:hAnsi="仿宋" w:hint="eastAsia"/>
                <w:szCs w:val="21"/>
              </w:rPr>
              <w:t>上午8:15</w:t>
            </w:r>
            <w:r w:rsidRPr="00C31D03">
              <w:rPr>
                <w:rFonts w:ascii="仿宋" w:eastAsia="仿宋" w:hAnsi="仿宋"/>
                <w:szCs w:val="21"/>
              </w:rPr>
              <w:t>—</w:t>
            </w:r>
            <w:r w:rsidRPr="00C31D03">
              <w:rPr>
                <w:rFonts w:ascii="仿宋" w:eastAsia="仿宋" w:hAnsi="仿宋" w:hint="eastAsia"/>
                <w:szCs w:val="21"/>
              </w:rPr>
              <w:t>9:00</w:t>
            </w:r>
          </w:p>
        </w:tc>
        <w:tc>
          <w:tcPr>
            <w:tcW w:w="1901" w:type="dxa"/>
            <w:tcBorders>
              <w:top w:val="single" w:sz="12" w:space="0" w:color="auto"/>
              <w:bottom w:val="single" w:sz="12" w:space="0" w:color="auto"/>
            </w:tcBorders>
            <w:vAlign w:val="center"/>
          </w:tcPr>
          <w:p w:rsidR="005505E6" w:rsidRPr="00C31D03" w:rsidRDefault="005505E6" w:rsidP="00965E53">
            <w:pPr>
              <w:spacing w:line="360" w:lineRule="auto"/>
              <w:rPr>
                <w:rFonts w:ascii="仿宋" w:eastAsia="仿宋" w:hAnsi="仿宋"/>
                <w:szCs w:val="21"/>
              </w:rPr>
            </w:pPr>
            <w:r w:rsidRPr="00C31D03">
              <w:rPr>
                <w:rFonts w:ascii="仿宋" w:eastAsia="仿宋" w:hAnsi="仿宋" w:hint="eastAsia"/>
                <w:szCs w:val="21"/>
              </w:rPr>
              <w:t>建筑与城市规划学院D楼</w:t>
            </w:r>
          </w:p>
          <w:p w:rsidR="005505E6" w:rsidRPr="00C31D03" w:rsidRDefault="005505E6" w:rsidP="00965E53">
            <w:pPr>
              <w:spacing w:line="360" w:lineRule="auto"/>
              <w:rPr>
                <w:rFonts w:ascii="仿宋" w:eastAsia="仿宋" w:hAnsi="仿宋"/>
                <w:szCs w:val="21"/>
              </w:rPr>
            </w:pPr>
            <w:r w:rsidRPr="00C31D03">
              <w:rPr>
                <w:rFonts w:ascii="仿宋" w:eastAsia="仿宋" w:hAnsi="仿宋" w:hint="eastAsia"/>
                <w:szCs w:val="21"/>
              </w:rPr>
              <w:t>5楼D3报告厅</w:t>
            </w:r>
          </w:p>
        </w:tc>
        <w:tc>
          <w:tcPr>
            <w:tcW w:w="1701" w:type="dxa"/>
            <w:tcBorders>
              <w:top w:val="single" w:sz="12" w:space="0" w:color="auto"/>
              <w:bottom w:val="single" w:sz="12" w:space="0" w:color="auto"/>
            </w:tcBorders>
            <w:vAlign w:val="center"/>
          </w:tcPr>
          <w:p w:rsidR="005505E6" w:rsidRPr="00C31D03" w:rsidRDefault="005505E6" w:rsidP="00965E53">
            <w:pPr>
              <w:spacing w:line="360" w:lineRule="auto"/>
              <w:jc w:val="center"/>
              <w:rPr>
                <w:rFonts w:ascii="仿宋" w:eastAsia="仿宋" w:hAnsi="仿宋"/>
                <w:b/>
                <w:szCs w:val="21"/>
              </w:rPr>
            </w:pPr>
            <w:r w:rsidRPr="00C31D03">
              <w:rPr>
                <w:rFonts w:ascii="仿宋" w:eastAsia="仿宋" w:hAnsi="仿宋" w:hint="eastAsia"/>
                <w:b/>
                <w:szCs w:val="21"/>
              </w:rPr>
              <w:t>50</w:t>
            </w:r>
          </w:p>
        </w:tc>
        <w:tc>
          <w:tcPr>
            <w:tcW w:w="1843" w:type="dxa"/>
            <w:tcBorders>
              <w:top w:val="single" w:sz="12" w:space="0" w:color="auto"/>
              <w:bottom w:val="single" w:sz="12" w:space="0" w:color="auto"/>
            </w:tcBorders>
            <w:shd w:val="clear" w:color="auto" w:fill="auto"/>
            <w:vAlign w:val="center"/>
          </w:tcPr>
          <w:p w:rsidR="005505E6" w:rsidRPr="00C31D03" w:rsidRDefault="005505E6" w:rsidP="00965E53">
            <w:pPr>
              <w:spacing w:line="360" w:lineRule="auto"/>
              <w:jc w:val="center"/>
              <w:rPr>
                <w:rFonts w:ascii="仿宋" w:eastAsia="仿宋" w:hAnsi="仿宋"/>
                <w:b/>
                <w:szCs w:val="21"/>
              </w:rPr>
            </w:pPr>
            <w:r w:rsidRPr="00C31D03">
              <w:rPr>
                <w:rFonts w:ascii="仿宋" w:eastAsia="仿宋" w:hAnsi="仿宋" w:hint="eastAsia"/>
                <w:szCs w:val="21"/>
              </w:rPr>
              <w:t>专业外语笔试（考试时间45分钟）</w:t>
            </w:r>
          </w:p>
        </w:tc>
        <w:tc>
          <w:tcPr>
            <w:tcW w:w="1701" w:type="dxa"/>
            <w:tcBorders>
              <w:top w:val="single" w:sz="12" w:space="0" w:color="auto"/>
              <w:bottom w:val="single" w:sz="12" w:space="0" w:color="auto"/>
            </w:tcBorders>
            <w:vAlign w:val="center"/>
          </w:tcPr>
          <w:p w:rsidR="005505E6" w:rsidRPr="00C31D03" w:rsidRDefault="005505E6" w:rsidP="00965E53">
            <w:pPr>
              <w:jc w:val="left"/>
              <w:rPr>
                <w:rFonts w:ascii="仿宋" w:eastAsia="仿宋" w:hAnsi="仿宋"/>
                <w:szCs w:val="21"/>
              </w:rPr>
            </w:pPr>
            <w:r w:rsidRPr="00C31D03">
              <w:rPr>
                <w:rFonts w:ascii="仿宋" w:eastAsia="仿宋" w:hAnsi="仿宋" w:hint="eastAsia"/>
                <w:szCs w:val="21"/>
              </w:rPr>
              <w:t>不准携带字典、文曲星等辅助翻译工具</w:t>
            </w:r>
          </w:p>
        </w:tc>
      </w:tr>
      <w:tr w:rsidR="005505E6" w:rsidRPr="00C31D03" w:rsidTr="005505E6">
        <w:trPr>
          <w:trHeight w:val="812"/>
          <w:jc w:val="center"/>
        </w:trPr>
        <w:tc>
          <w:tcPr>
            <w:tcW w:w="2726" w:type="dxa"/>
            <w:tcBorders>
              <w:top w:val="single" w:sz="12" w:space="0" w:color="auto"/>
              <w:bottom w:val="single" w:sz="12" w:space="0" w:color="auto"/>
            </w:tcBorders>
            <w:vAlign w:val="center"/>
          </w:tcPr>
          <w:p w:rsidR="005505E6" w:rsidRPr="00C31D03" w:rsidRDefault="005505E6" w:rsidP="00965E53">
            <w:pPr>
              <w:spacing w:line="360" w:lineRule="auto"/>
              <w:jc w:val="left"/>
              <w:rPr>
                <w:rFonts w:ascii="仿宋" w:eastAsia="仿宋" w:hAnsi="仿宋"/>
                <w:szCs w:val="21"/>
              </w:rPr>
            </w:pPr>
            <w:r w:rsidRPr="00C31D03">
              <w:rPr>
                <w:rFonts w:ascii="仿宋" w:eastAsia="仿宋" w:hAnsi="仿宋" w:hint="eastAsia"/>
                <w:szCs w:val="21"/>
              </w:rPr>
              <w:t>2015年4月28日(周二)</w:t>
            </w:r>
          </w:p>
          <w:p w:rsidR="005505E6" w:rsidRPr="00C31D03" w:rsidRDefault="005505E6" w:rsidP="001A27DA">
            <w:pPr>
              <w:spacing w:line="360" w:lineRule="auto"/>
              <w:jc w:val="left"/>
              <w:rPr>
                <w:rFonts w:ascii="仿宋" w:eastAsia="仿宋" w:hAnsi="仿宋"/>
                <w:szCs w:val="21"/>
              </w:rPr>
            </w:pPr>
            <w:r w:rsidRPr="00C31D03">
              <w:rPr>
                <w:rFonts w:ascii="仿宋" w:eastAsia="仿宋" w:hAnsi="仿宋" w:hint="eastAsia"/>
                <w:szCs w:val="21"/>
              </w:rPr>
              <w:t>上午9:15</w:t>
            </w:r>
            <w:r w:rsidRPr="00C31D03">
              <w:rPr>
                <w:rFonts w:ascii="仿宋" w:eastAsia="仿宋" w:hAnsi="仿宋"/>
                <w:szCs w:val="21"/>
              </w:rPr>
              <w:t>—</w:t>
            </w:r>
            <w:r w:rsidRPr="00C31D03">
              <w:rPr>
                <w:rFonts w:ascii="仿宋" w:eastAsia="仿宋" w:hAnsi="仿宋" w:hint="eastAsia"/>
                <w:szCs w:val="21"/>
              </w:rPr>
              <w:t>1</w:t>
            </w:r>
            <w:r w:rsidR="001A27DA">
              <w:rPr>
                <w:rFonts w:ascii="仿宋" w:eastAsia="仿宋" w:hAnsi="仿宋" w:hint="eastAsia"/>
                <w:szCs w:val="21"/>
              </w:rPr>
              <w:t>2</w:t>
            </w:r>
            <w:r w:rsidRPr="00C31D03">
              <w:rPr>
                <w:rFonts w:ascii="仿宋" w:eastAsia="仿宋" w:hAnsi="仿宋" w:hint="eastAsia"/>
                <w:szCs w:val="21"/>
              </w:rPr>
              <w:t>:</w:t>
            </w:r>
            <w:r w:rsidR="001A27DA">
              <w:rPr>
                <w:rFonts w:ascii="仿宋" w:eastAsia="仿宋" w:hAnsi="仿宋" w:hint="eastAsia"/>
                <w:szCs w:val="21"/>
              </w:rPr>
              <w:t>1</w:t>
            </w:r>
            <w:r w:rsidRPr="00C31D03">
              <w:rPr>
                <w:rFonts w:ascii="仿宋" w:eastAsia="仿宋" w:hAnsi="仿宋" w:hint="eastAsia"/>
                <w:szCs w:val="21"/>
              </w:rPr>
              <w:t>5</w:t>
            </w:r>
          </w:p>
        </w:tc>
        <w:tc>
          <w:tcPr>
            <w:tcW w:w="1901" w:type="dxa"/>
            <w:tcBorders>
              <w:top w:val="single" w:sz="12" w:space="0" w:color="auto"/>
              <w:bottom w:val="single" w:sz="12" w:space="0" w:color="auto"/>
            </w:tcBorders>
            <w:vAlign w:val="center"/>
          </w:tcPr>
          <w:p w:rsidR="005505E6" w:rsidRPr="00C31D03" w:rsidRDefault="005505E6" w:rsidP="00965E53">
            <w:pPr>
              <w:spacing w:line="360" w:lineRule="auto"/>
              <w:rPr>
                <w:rFonts w:ascii="仿宋" w:eastAsia="仿宋" w:hAnsi="仿宋"/>
                <w:szCs w:val="21"/>
              </w:rPr>
            </w:pPr>
            <w:r w:rsidRPr="00C31D03">
              <w:rPr>
                <w:rFonts w:ascii="仿宋" w:eastAsia="仿宋" w:hAnsi="仿宋" w:hint="eastAsia"/>
                <w:szCs w:val="21"/>
              </w:rPr>
              <w:t>建筑与城市规划学院D楼</w:t>
            </w:r>
          </w:p>
          <w:p w:rsidR="005505E6" w:rsidRPr="00C31D03" w:rsidRDefault="005505E6" w:rsidP="00965E53">
            <w:pPr>
              <w:spacing w:line="360" w:lineRule="auto"/>
              <w:rPr>
                <w:rFonts w:ascii="仿宋" w:eastAsia="仿宋" w:hAnsi="仿宋"/>
                <w:szCs w:val="21"/>
              </w:rPr>
            </w:pPr>
            <w:r w:rsidRPr="00C31D03">
              <w:rPr>
                <w:rFonts w:ascii="仿宋" w:eastAsia="仿宋" w:hAnsi="仿宋" w:hint="eastAsia"/>
                <w:szCs w:val="21"/>
              </w:rPr>
              <w:t>5楼D3报告厅</w:t>
            </w:r>
          </w:p>
        </w:tc>
        <w:tc>
          <w:tcPr>
            <w:tcW w:w="1701" w:type="dxa"/>
            <w:tcBorders>
              <w:top w:val="single" w:sz="12" w:space="0" w:color="auto"/>
              <w:bottom w:val="single" w:sz="12" w:space="0" w:color="auto"/>
            </w:tcBorders>
            <w:vAlign w:val="center"/>
          </w:tcPr>
          <w:p w:rsidR="005505E6" w:rsidRPr="00C31D03" w:rsidRDefault="005505E6" w:rsidP="00965E53">
            <w:pPr>
              <w:spacing w:line="360" w:lineRule="auto"/>
              <w:jc w:val="center"/>
              <w:rPr>
                <w:rFonts w:ascii="仿宋" w:eastAsia="仿宋" w:hAnsi="仿宋"/>
                <w:b/>
                <w:szCs w:val="21"/>
                <w:highlight w:val="yellow"/>
              </w:rPr>
            </w:pPr>
            <w:r w:rsidRPr="00C31D03">
              <w:rPr>
                <w:rFonts w:ascii="仿宋" w:eastAsia="仿宋" w:hAnsi="仿宋" w:hint="eastAsia"/>
                <w:b/>
                <w:szCs w:val="21"/>
              </w:rPr>
              <w:t>100</w:t>
            </w:r>
          </w:p>
        </w:tc>
        <w:tc>
          <w:tcPr>
            <w:tcW w:w="1843" w:type="dxa"/>
            <w:tcBorders>
              <w:top w:val="single" w:sz="12" w:space="0" w:color="auto"/>
              <w:bottom w:val="single" w:sz="12" w:space="0" w:color="auto"/>
            </w:tcBorders>
            <w:shd w:val="clear" w:color="auto" w:fill="auto"/>
            <w:vAlign w:val="center"/>
          </w:tcPr>
          <w:p w:rsidR="005505E6" w:rsidRPr="00C31D03" w:rsidRDefault="005505E6" w:rsidP="001A27DA">
            <w:pPr>
              <w:spacing w:line="360" w:lineRule="auto"/>
              <w:jc w:val="center"/>
              <w:rPr>
                <w:rFonts w:ascii="仿宋" w:eastAsia="仿宋" w:hAnsi="仿宋"/>
                <w:szCs w:val="21"/>
              </w:rPr>
            </w:pPr>
            <w:r w:rsidRPr="00C31D03">
              <w:rPr>
                <w:rFonts w:ascii="仿宋" w:eastAsia="仿宋" w:hAnsi="仿宋" w:hint="eastAsia"/>
                <w:szCs w:val="21"/>
              </w:rPr>
              <w:t>专业综合考试（考试时间</w:t>
            </w:r>
            <w:r w:rsidR="001A27DA">
              <w:rPr>
                <w:rFonts w:ascii="仿宋" w:eastAsia="仿宋" w:hAnsi="仿宋" w:hint="eastAsia"/>
                <w:szCs w:val="21"/>
              </w:rPr>
              <w:t>3</w:t>
            </w:r>
            <w:bookmarkStart w:id="0" w:name="_GoBack"/>
            <w:bookmarkEnd w:id="0"/>
            <w:r w:rsidRPr="00C31D03">
              <w:rPr>
                <w:rFonts w:ascii="仿宋" w:eastAsia="仿宋" w:hAnsi="仿宋" w:hint="eastAsia"/>
                <w:szCs w:val="21"/>
              </w:rPr>
              <w:t>小时）</w:t>
            </w:r>
          </w:p>
        </w:tc>
        <w:tc>
          <w:tcPr>
            <w:tcW w:w="1701" w:type="dxa"/>
            <w:tcBorders>
              <w:top w:val="single" w:sz="12" w:space="0" w:color="auto"/>
              <w:bottom w:val="single" w:sz="12" w:space="0" w:color="auto"/>
            </w:tcBorders>
            <w:vAlign w:val="center"/>
          </w:tcPr>
          <w:p w:rsidR="005505E6" w:rsidRPr="00C31D03" w:rsidRDefault="005505E6" w:rsidP="00965E53">
            <w:pPr>
              <w:spacing w:line="360" w:lineRule="auto"/>
              <w:jc w:val="left"/>
              <w:rPr>
                <w:rFonts w:ascii="仿宋" w:eastAsia="仿宋" w:hAnsi="仿宋"/>
                <w:szCs w:val="21"/>
              </w:rPr>
            </w:pPr>
            <w:r w:rsidRPr="00C31D03">
              <w:rPr>
                <w:rFonts w:ascii="仿宋" w:eastAsia="仿宋" w:hAnsi="仿宋" w:hint="eastAsia"/>
                <w:szCs w:val="21"/>
              </w:rPr>
              <w:t>自带2—3支彩笔</w:t>
            </w:r>
          </w:p>
        </w:tc>
      </w:tr>
      <w:tr w:rsidR="005505E6" w:rsidRPr="00C31D03" w:rsidTr="00140619">
        <w:trPr>
          <w:trHeight w:val="858"/>
          <w:jc w:val="center"/>
        </w:trPr>
        <w:tc>
          <w:tcPr>
            <w:tcW w:w="2726" w:type="dxa"/>
            <w:vMerge w:val="restart"/>
            <w:tcBorders>
              <w:top w:val="single" w:sz="12" w:space="0" w:color="auto"/>
            </w:tcBorders>
            <w:vAlign w:val="center"/>
          </w:tcPr>
          <w:p w:rsidR="004C1928" w:rsidRDefault="005505E6" w:rsidP="00965E53">
            <w:pPr>
              <w:spacing w:line="360" w:lineRule="auto"/>
              <w:rPr>
                <w:rFonts w:ascii="仿宋" w:eastAsia="仿宋" w:hAnsi="仿宋"/>
                <w:szCs w:val="21"/>
              </w:rPr>
            </w:pPr>
            <w:r w:rsidRPr="00C31D03">
              <w:rPr>
                <w:rFonts w:ascii="仿宋" w:eastAsia="仿宋" w:hAnsi="仿宋" w:hint="eastAsia"/>
                <w:szCs w:val="21"/>
              </w:rPr>
              <w:t>2015年4月28日(周二)</w:t>
            </w:r>
          </w:p>
          <w:p w:rsidR="005505E6" w:rsidRPr="00C31D03" w:rsidRDefault="005505E6" w:rsidP="00965E53">
            <w:pPr>
              <w:spacing w:line="360" w:lineRule="auto"/>
              <w:rPr>
                <w:rFonts w:ascii="仿宋" w:eastAsia="仿宋" w:hAnsi="仿宋"/>
                <w:szCs w:val="21"/>
              </w:rPr>
            </w:pPr>
            <w:r w:rsidRPr="00C31D03">
              <w:rPr>
                <w:rFonts w:ascii="仿宋" w:eastAsia="仿宋" w:hAnsi="仿宋" w:hint="eastAsia"/>
                <w:szCs w:val="21"/>
              </w:rPr>
              <w:t>下午13:30开始</w:t>
            </w:r>
          </w:p>
        </w:tc>
        <w:tc>
          <w:tcPr>
            <w:tcW w:w="1901" w:type="dxa"/>
            <w:vMerge w:val="restart"/>
            <w:tcBorders>
              <w:top w:val="single" w:sz="12" w:space="0" w:color="auto"/>
            </w:tcBorders>
            <w:vAlign w:val="center"/>
          </w:tcPr>
          <w:p w:rsidR="005505E6" w:rsidRPr="00C31D03" w:rsidRDefault="005505E6" w:rsidP="00965E53">
            <w:pPr>
              <w:spacing w:line="360" w:lineRule="auto"/>
              <w:rPr>
                <w:rFonts w:ascii="仿宋" w:eastAsia="仿宋" w:hAnsi="仿宋"/>
                <w:szCs w:val="21"/>
              </w:rPr>
            </w:pPr>
            <w:r w:rsidRPr="00C31D03">
              <w:rPr>
                <w:rFonts w:ascii="仿宋" w:eastAsia="仿宋" w:hAnsi="仿宋" w:hint="eastAsia"/>
                <w:szCs w:val="21"/>
              </w:rPr>
              <w:t>建筑与城市规划学院C楼</w:t>
            </w:r>
          </w:p>
        </w:tc>
        <w:tc>
          <w:tcPr>
            <w:tcW w:w="1701" w:type="dxa"/>
            <w:tcBorders>
              <w:top w:val="single" w:sz="12" w:space="0" w:color="auto"/>
              <w:bottom w:val="single" w:sz="12" w:space="0" w:color="auto"/>
            </w:tcBorders>
            <w:vAlign w:val="center"/>
          </w:tcPr>
          <w:p w:rsidR="005505E6" w:rsidRPr="00C31D03" w:rsidRDefault="005505E6" w:rsidP="00965E53">
            <w:pPr>
              <w:spacing w:line="360" w:lineRule="auto"/>
              <w:jc w:val="center"/>
              <w:rPr>
                <w:rFonts w:ascii="仿宋" w:eastAsia="仿宋" w:hAnsi="仿宋"/>
                <w:b/>
                <w:szCs w:val="21"/>
              </w:rPr>
            </w:pPr>
            <w:r w:rsidRPr="00C31D03">
              <w:rPr>
                <w:rFonts w:ascii="仿宋" w:eastAsia="仿宋" w:hAnsi="仿宋" w:hint="eastAsia"/>
                <w:b/>
                <w:szCs w:val="21"/>
              </w:rPr>
              <w:t>50</w:t>
            </w:r>
          </w:p>
        </w:tc>
        <w:tc>
          <w:tcPr>
            <w:tcW w:w="1843" w:type="dxa"/>
            <w:tcBorders>
              <w:top w:val="single" w:sz="12" w:space="0" w:color="auto"/>
              <w:bottom w:val="single" w:sz="12" w:space="0" w:color="auto"/>
            </w:tcBorders>
            <w:shd w:val="clear" w:color="auto" w:fill="auto"/>
            <w:vAlign w:val="center"/>
          </w:tcPr>
          <w:p w:rsidR="005505E6" w:rsidRPr="00C31D03" w:rsidRDefault="005505E6" w:rsidP="00965E53">
            <w:pPr>
              <w:spacing w:line="360" w:lineRule="auto"/>
              <w:jc w:val="center"/>
              <w:rPr>
                <w:rFonts w:ascii="仿宋" w:eastAsia="仿宋" w:hAnsi="仿宋"/>
                <w:szCs w:val="21"/>
              </w:rPr>
            </w:pPr>
            <w:r w:rsidRPr="00C31D03">
              <w:rPr>
                <w:rFonts w:ascii="仿宋" w:eastAsia="仿宋" w:hAnsi="仿宋" w:hint="eastAsia"/>
                <w:szCs w:val="21"/>
              </w:rPr>
              <w:t>外语听力与口语</w:t>
            </w:r>
          </w:p>
        </w:tc>
        <w:tc>
          <w:tcPr>
            <w:tcW w:w="1701" w:type="dxa"/>
            <w:vMerge w:val="restart"/>
            <w:tcBorders>
              <w:top w:val="single" w:sz="12" w:space="0" w:color="auto"/>
            </w:tcBorders>
            <w:vAlign w:val="center"/>
          </w:tcPr>
          <w:p w:rsidR="005505E6" w:rsidRPr="00C31D03" w:rsidRDefault="005505E6" w:rsidP="00965E53">
            <w:pPr>
              <w:spacing w:line="360" w:lineRule="auto"/>
              <w:rPr>
                <w:rFonts w:ascii="仿宋" w:eastAsia="仿宋" w:hAnsi="仿宋"/>
                <w:szCs w:val="21"/>
              </w:rPr>
            </w:pPr>
            <w:r w:rsidRPr="00C31D03">
              <w:rPr>
                <w:rFonts w:ascii="仿宋" w:eastAsia="仿宋" w:hAnsi="仿宋" w:hint="eastAsia"/>
                <w:szCs w:val="21"/>
              </w:rPr>
              <w:t>详细分组名单请参见复试当天学院C楼底楼大厅宣传栏</w:t>
            </w:r>
          </w:p>
        </w:tc>
      </w:tr>
      <w:tr w:rsidR="005505E6" w:rsidRPr="00C31D03" w:rsidTr="005505E6">
        <w:trPr>
          <w:trHeight w:val="810"/>
          <w:jc w:val="center"/>
        </w:trPr>
        <w:tc>
          <w:tcPr>
            <w:tcW w:w="2726" w:type="dxa"/>
            <w:vMerge/>
            <w:tcBorders>
              <w:bottom w:val="single" w:sz="12" w:space="0" w:color="auto"/>
            </w:tcBorders>
            <w:vAlign w:val="center"/>
          </w:tcPr>
          <w:p w:rsidR="005505E6" w:rsidRPr="00C31D03" w:rsidRDefault="005505E6" w:rsidP="00965E53">
            <w:pPr>
              <w:spacing w:line="360" w:lineRule="auto"/>
              <w:rPr>
                <w:rFonts w:ascii="仿宋" w:eastAsia="仿宋" w:hAnsi="仿宋"/>
                <w:szCs w:val="21"/>
              </w:rPr>
            </w:pPr>
          </w:p>
        </w:tc>
        <w:tc>
          <w:tcPr>
            <w:tcW w:w="1901" w:type="dxa"/>
            <w:vMerge/>
            <w:tcBorders>
              <w:bottom w:val="single" w:sz="12" w:space="0" w:color="auto"/>
            </w:tcBorders>
            <w:vAlign w:val="center"/>
          </w:tcPr>
          <w:p w:rsidR="005505E6" w:rsidRPr="00C31D03" w:rsidRDefault="005505E6" w:rsidP="00965E53">
            <w:pPr>
              <w:spacing w:line="360" w:lineRule="auto"/>
              <w:rPr>
                <w:rFonts w:ascii="仿宋" w:eastAsia="仿宋" w:hAnsi="仿宋"/>
                <w:szCs w:val="21"/>
              </w:rPr>
            </w:pPr>
          </w:p>
        </w:tc>
        <w:tc>
          <w:tcPr>
            <w:tcW w:w="1701" w:type="dxa"/>
            <w:tcBorders>
              <w:top w:val="single" w:sz="12" w:space="0" w:color="auto"/>
              <w:bottom w:val="single" w:sz="12" w:space="0" w:color="auto"/>
            </w:tcBorders>
            <w:vAlign w:val="center"/>
          </w:tcPr>
          <w:p w:rsidR="005505E6" w:rsidRPr="00C31D03" w:rsidRDefault="005505E6" w:rsidP="00965E53">
            <w:pPr>
              <w:spacing w:line="360" w:lineRule="auto"/>
              <w:jc w:val="center"/>
              <w:rPr>
                <w:rFonts w:ascii="仿宋" w:eastAsia="仿宋" w:hAnsi="仿宋"/>
                <w:b/>
                <w:szCs w:val="21"/>
              </w:rPr>
            </w:pPr>
            <w:r w:rsidRPr="00C31D03">
              <w:rPr>
                <w:rFonts w:ascii="仿宋" w:eastAsia="仿宋" w:hAnsi="仿宋" w:hint="eastAsia"/>
                <w:b/>
                <w:szCs w:val="21"/>
              </w:rPr>
              <w:t>100</w:t>
            </w:r>
          </w:p>
        </w:tc>
        <w:tc>
          <w:tcPr>
            <w:tcW w:w="1843" w:type="dxa"/>
            <w:tcBorders>
              <w:top w:val="single" w:sz="12" w:space="0" w:color="auto"/>
              <w:bottom w:val="single" w:sz="12" w:space="0" w:color="auto"/>
            </w:tcBorders>
            <w:shd w:val="clear" w:color="auto" w:fill="auto"/>
            <w:vAlign w:val="center"/>
          </w:tcPr>
          <w:p w:rsidR="005505E6" w:rsidRPr="00C31D03" w:rsidRDefault="005505E6" w:rsidP="00965E53">
            <w:pPr>
              <w:spacing w:line="360" w:lineRule="auto"/>
              <w:jc w:val="center"/>
              <w:rPr>
                <w:rFonts w:ascii="仿宋" w:eastAsia="仿宋" w:hAnsi="仿宋"/>
                <w:szCs w:val="21"/>
              </w:rPr>
            </w:pPr>
            <w:r w:rsidRPr="00C31D03">
              <w:rPr>
                <w:rFonts w:ascii="仿宋" w:eastAsia="仿宋" w:hAnsi="仿宋" w:hint="eastAsia"/>
                <w:szCs w:val="21"/>
              </w:rPr>
              <w:t>专业综合面试</w:t>
            </w:r>
          </w:p>
        </w:tc>
        <w:tc>
          <w:tcPr>
            <w:tcW w:w="1701" w:type="dxa"/>
            <w:vMerge/>
            <w:tcBorders>
              <w:bottom w:val="single" w:sz="12" w:space="0" w:color="auto"/>
            </w:tcBorders>
            <w:vAlign w:val="center"/>
          </w:tcPr>
          <w:p w:rsidR="005505E6" w:rsidRPr="00C31D03" w:rsidRDefault="005505E6" w:rsidP="00965E53">
            <w:pPr>
              <w:spacing w:line="360" w:lineRule="auto"/>
              <w:rPr>
                <w:rFonts w:ascii="仿宋" w:eastAsia="仿宋" w:hAnsi="仿宋"/>
                <w:szCs w:val="21"/>
              </w:rPr>
            </w:pPr>
          </w:p>
        </w:tc>
      </w:tr>
    </w:tbl>
    <w:p w:rsidR="005505E6" w:rsidRPr="00C31D03" w:rsidRDefault="005505E6" w:rsidP="00AA117C">
      <w:pPr>
        <w:spacing w:line="276" w:lineRule="auto"/>
        <w:ind w:rightChars="200" w:right="420"/>
        <w:jc w:val="left"/>
        <w:rPr>
          <w:rFonts w:ascii="仿宋" w:eastAsia="仿宋" w:hAnsi="仿宋"/>
          <w:bCs/>
          <w:sz w:val="24"/>
          <w:szCs w:val="24"/>
        </w:rPr>
      </w:pPr>
      <w:r w:rsidRPr="00C31D03">
        <w:rPr>
          <w:rFonts w:ascii="仿宋" w:eastAsia="仿宋" w:hAnsi="仿宋" w:hint="eastAsia"/>
          <w:bCs/>
          <w:sz w:val="24"/>
          <w:szCs w:val="24"/>
        </w:rPr>
        <w:t>注：请各位考生于4月27日下午4点前提交以下材料，包括：本科和硕士期间的成绩单、硕士学位论文及评议书（应届硕士毕业生可提供硕士学位论文初稿）、以第一作者（或导师第一本人第二作者）公开发表（出版）的论文（专著）、科研成果证明书、学习（工作）中获奖证书、专家推荐信（2份）和自我评价等。（博士审核</w:t>
      </w:r>
      <w:proofErr w:type="gramStart"/>
      <w:r w:rsidRPr="00C31D03">
        <w:rPr>
          <w:rFonts w:ascii="仿宋" w:eastAsia="仿宋" w:hAnsi="仿宋" w:hint="eastAsia"/>
          <w:bCs/>
          <w:sz w:val="24"/>
          <w:szCs w:val="24"/>
        </w:rPr>
        <w:t>制通过</w:t>
      </w:r>
      <w:proofErr w:type="gramEnd"/>
      <w:r w:rsidRPr="00C31D03">
        <w:rPr>
          <w:rFonts w:ascii="仿宋" w:eastAsia="仿宋" w:hAnsi="仿宋" w:hint="eastAsia"/>
          <w:bCs/>
          <w:sz w:val="24"/>
          <w:szCs w:val="24"/>
        </w:rPr>
        <w:t>初审的同学请到系里确认材料是否正确，如没有请重新提交）这些材料是了解考生以往学习和科研情况以及评价考生是否具备创新能力的重要依据。</w:t>
      </w:r>
    </w:p>
    <w:p w:rsidR="005505E6" w:rsidRPr="00C31D03" w:rsidRDefault="005505E6" w:rsidP="00AA117C">
      <w:pPr>
        <w:spacing w:line="276" w:lineRule="auto"/>
        <w:ind w:rightChars="200" w:right="420"/>
        <w:jc w:val="left"/>
        <w:rPr>
          <w:rFonts w:ascii="仿宋" w:eastAsia="仿宋" w:hAnsi="仿宋"/>
          <w:sz w:val="24"/>
          <w:szCs w:val="24"/>
        </w:rPr>
      </w:pPr>
      <w:r w:rsidRPr="00C31D03">
        <w:rPr>
          <w:rFonts w:ascii="仿宋" w:eastAsia="仿宋" w:hAnsi="仿宋" w:hint="eastAsia"/>
          <w:sz w:val="24"/>
          <w:szCs w:val="24"/>
        </w:rPr>
        <w:t>联系人：周老师</w:t>
      </w:r>
      <w:r w:rsidR="004B7636">
        <w:rPr>
          <w:rFonts w:ascii="仿宋" w:eastAsia="仿宋" w:hAnsi="仿宋" w:hint="eastAsia"/>
          <w:sz w:val="24"/>
          <w:szCs w:val="24"/>
        </w:rPr>
        <w:t xml:space="preserve">  </w:t>
      </w:r>
      <w:r w:rsidRPr="00C31D03">
        <w:rPr>
          <w:rFonts w:ascii="仿宋" w:eastAsia="仿宋" w:hAnsi="仿宋" w:hint="eastAsia"/>
          <w:sz w:val="24"/>
          <w:szCs w:val="24"/>
        </w:rPr>
        <w:t>联系电话：65982345</w:t>
      </w:r>
    </w:p>
    <w:p w:rsidR="00E532C8" w:rsidRPr="00C31D03" w:rsidRDefault="00E532C8" w:rsidP="00086B78">
      <w:pPr>
        <w:spacing w:line="276" w:lineRule="auto"/>
        <w:rPr>
          <w:sz w:val="24"/>
          <w:szCs w:val="24"/>
        </w:rPr>
      </w:pPr>
    </w:p>
    <w:p w:rsidR="00E532C8" w:rsidRPr="001735AE" w:rsidRDefault="00DF0EAC" w:rsidP="00086B78">
      <w:pPr>
        <w:spacing w:line="276" w:lineRule="auto"/>
        <w:rPr>
          <w:rFonts w:ascii="仿宋" w:eastAsia="仿宋" w:hAnsi="仿宋"/>
          <w:sz w:val="24"/>
          <w:szCs w:val="24"/>
          <w:highlight w:val="yellow"/>
        </w:rPr>
      </w:pPr>
      <w:r w:rsidRPr="001735AE">
        <w:rPr>
          <w:rFonts w:ascii="仿宋" w:eastAsia="仿宋" w:hAnsi="仿宋" w:hint="eastAsia"/>
          <w:b/>
          <w:sz w:val="24"/>
        </w:rPr>
        <w:t>风景园林学（不含环境艺术设计方向）复试安排：</w:t>
      </w:r>
    </w:p>
    <w:tbl>
      <w:tblPr>
        <w:tblW w:w="10065" w:type="dxa"/>
        <w:tblInd w:w="108" w:type="dxa"/>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Layout w:type="fixed"/>
        <w:tblLook w:val="01E0" w:firstRow="1" w:lastRow="1" w:firstColumn="1" w:lastColumn="1" w:noHBand="0" w:noVBand="0"/>
      </w:tblPr>
      <w:tblGrid>
        <w:gridCol w:w="2492"/>
        <w:gridCol w:w="2470"/>
        <w:gridCol w:w="1096"/>
        <w:gridCol w:w="2306"/>
        <w:gridCol w:w="1701"/>
      </w:tblGrid>
      <w:tr w:rsidR="00E532C8" w:rsidRPr="001735AE" w:rsidTr="0058228A">
        <w:trPr>
          <w:trHeight w:val="612"/>
        </w:trPr>
        <w:tc>
          <w:tcPr>
            <w:tcW w:w="2492" w:type="dxa"/>
            <w:vAlign w:val="center"/>
          </w:tcPr>
          <w:p w:rsidR="00E532C8" w:rsidRPr="001735AE" w:rsidRDefault="00E532C8" w:rsidP="0058228A">
            <w:pPr>
              <w:spacing w:line="360" w:lineRule="auto"/>
              <w:jc w:val="center"/>
              <w:rPr>
                <w:rFonts w:ascii="仿宋" w:eastAsia="仿宋" w:hAnsi="仿宋"/>
                <w:b/>
                <w:szCs w:val="21"/>
              </w:rPr>
            </w:pPr>
            <w:r w:rsidRPr="001735AE">
              <w:rPr>
                <w:rFonts w:ascii="仿宋" w:eastAsia="仿宋" w:hAnsi="仿宋" w:hint="eastAsia"/>
                <w:b/>
                <w:szCs w:val="21"/>
              </w:rPr>
              <w:t>时间</w:t>
            </w:r>
          </w:p>
        </w:tc>
        <w:tc>
          <w:tcPr>
            <w:tcW w:w="2470" w:type="dxa"/>
            <w:vAlign w:val="center"/>
          </w:tcPr>
          <w:p w:rsidR="00E532C8" w:rsidRPr="001735AE" w:rsidRDefault="00E532C8" w:rsidP="0058228A">
            <w:pPr>
              <w:spacing w:line="360" w:lineRule="auto"/>
              <w:jc w:val="center"/>
              <w:rPr>
                <w:rFonts w:ascii="仿宋" w:eastAsia="仿宋" w:hAnsi="仿宋"/>
                <w:b/>
                <w:szCs w:val="21"/>
              </w:rPr>
            </w:pPr>
            <w:r w:rsidRPr="001735AE">
              <w:rPr>
                <w:rFonts w:ascii="仿宋" w:eastAsia="仿宋" w:hAnsi="仿宋" w:hint="eastAsia"/>
                <w:b/>
                <w:szCs w:val="21"/>
              </w:rPr>
              <w:t>地点</w:t>
            </w:r>
          </w:p>
        </w:tc>
        <w:tc>
          <w:tcPr>
            <w:tcW w:w="1096" w:type="dxa"/>
          </w:tcPr>
          <w:p w:rsidR="00E532C8" w:rsidRPr="001735AE" w:rsidRDefault="00E532C8" w:rsidP="0058228A">
            <w:pPr>
              <w:spacing w:line="360" w:lineRule="auto"/>
              <w:jc w:val="center"/>
              <w:rPr>
                <w:rFonts w:ascii="仿宋" w:eastAsia="仿宋" w:hAnsi="仿宋"/>
                <w:b/>
                <w:szCs w:val="21"/>
              </w:rPr>
            </w:pPr>
            <w:r w:rsidRPr="001735AE">
              <w:rPr>
                <w:rFonts w:ascii="仿宋" w:eastAsia="仿宋" w:hAnsi="仿宋" w:hint="eastAsia"/>
                <w:b/>
                <w:szCs w:val="21"/>
              </w:rPr>
              <w:t>评分标准</w:t>
            </w:r>
          </w:p>
        </w:tc>
        <w:tc>
          <w:tcPr>
            <w:tcW w:w="2306" w:type="dxa"/>
            <w:shd w:val="clear" w:color="auto" w:fill="auto"/>
            <w:vAlign w:val="center"/>
          </w:tcPr>
          <w:p w:rsidR="00E532C8" w:rsidRPr="001735AE" w:rsidRDefault="00E532C8" w:rsidP="0058228A">
            <w:pPr>
              <w:spacing w:line="360" w:lineRule="auto"/>
              <w:jc w:val="center"/>
              <w:rPr>
                <w:rFonts w:ascii="仿宋" w:eastAsia="仿宋" w:hAnsi="仿宋"/>
                <w:b/>
                <w:szCs w:val="21"/>
              </w:rPr>
            </w:pPr>
            <w:r w:rsidRPr="001735AE">
              <w:rPr>
                <w:rFonts w:ascii="仿宋" w:eastAsia="仿宋" w:hAnsi="仿宋" w:hint="eastAsia"/>
                <w:b/>
                <w:szCs w:val="21"/>
              </w:rPr>
              <w:t>专业考核与复试内容</w:t>
            </w:r>
          </w:p>
        </w:tc>
        <w:tc>
          <w:tcPr>
            <w:tcW w:w="1701" w:type="dxa"/>
            <w:vAlign w:val="center"/>
          </w:tcPr>
          <w:p w:rsidR="00E532C8" w:rsidRPr="001735AE" w:rsidRDefault="00E532C8" w:rsidP="0058228A">
            <w:pPr>
              <w:spacing w:line="360" w:lineRule="auto"/>
              <w:jc w:val="center"/>
              <w:rPr>
                <w:rFonts w:ascii="仿宋" w:eastAsia="仿宋" w:hAnsi="仿宋"/>
                <w:b/>
                <w:szCs w:val="21"/>
              </w:rPr>
            </w:pPr>
            <w:r w:rsidRPr="001735AE">
              <w:rPr>
                <w:rFonts w:ascii="仿宋" w:eastAsia="仿宋" w:hAnsi="仿宋" w:hint="eastAsia"/>
                <w:b/>
                <w:szCs w:val="21"/>
              </w:rPr>
              <w:t>备注</w:t>
            </w:r>
          </w:p>
        </w:tc>
      </w:tr>
      <w:tr w:rsidR="00E532C8" w:rsidRPr="001735AE" w:rsidTr="0058228A">
        <w:trPr>
          <w:trHeight w:val="998"/>
        </w:trPr>
        <w:tc>
          <w:tcPr>
            <w:tcW w:w="2492" w:type="dxa"/>
            <w:vAlign w:val="center"/>
          </w:tcPr>
          <w:p w:rsidR="00E532C8" w:rsidRPr="001735AE" w:rsidRDefault="00E532C8" w:rsidP="0058228A">
            <w:pPr>
              <w:rPr>
                <w:rFonts w:ascii="仿宋" w:eastAsia="仿宋" w:hAnsi="仿宋"/>
                <w:szCs w:val="21"/>
              </w:rPr>
            </w:pPr>
            <w:r w:rsidRPr="001735AE">
              <w:rPr>
                <w:rFonts w:ascii="仿宋" w:eastAsia="仿宋" w:hAnsi="仿宋" w:hint="eastAsia"/>
                <w:szCs w:val="21"/>
              </w:rPr>
              <w:t>2015年4月28日(周二)下午12:30-13:00</w:t>
            </w:r>
          </w:p>
        </w:tc>
        <w:tc>
          <w:tcPr>
            <w:tcW w:w="2470" w:type="dxa"/>
            <w:vMerge w:val="restart"/>
            <w:vAlign w:val="center"/>
          </w:tcPr>
          <w:p w:rsidR="00E532C8" w:rsidRPr="001735AE" w:rsidRDefault="00E532C8" w:rsidP="0058228A">
            <w:pPr>
              <w:rPr>
                <w:rFonts w:ascii="仿宋" w:eastAsia="仿宋" w:hAnsi="仿宋"/>
                <w:szCs w:val="21"/>
              </w:rPr>
            </w:pPr>
            <w:r w:rsidRPr="001735AE">
              <w:rPr>
                <w:rFonts w:ascii="仿宋" w:eastAsia="仿宋" w:hAnsi="仿宋" w:hint="eastAsia"/>
                <w:szCs w:val="21"/>
              </w:rPr>
              <w:t>建筑城</w:t>
            </w:r>
            <w:proofErr w:type="gramStart"/>
            <w:r w:rsidRPr="001735AE">
              <w:rPr>
                <w:rFonts w:ascii="仿宋" w:eastAsia="仿宋" w:hAnsi="仿宋" w:hint="eastAsia"/>
                <w:szCs w:val="21"/>
              </w:rPr>
              <w:t>规</w:t>
            </w:r>
            <w:proofErr w:type="gramEnd"/>
            <w:r w:rsidRPr="001735AE">
              <w:rPr>
                <w:rFonts w:ascii="仿宋" w:eastAsia="仿宋" w:hAnsi="仿宋" w:hint="eastAsia"/>
                <w:szCs w:val="21"/>
              </w:rPr>
              <w:t>学院图书馆分馆</w:t>
            </w:r>
          </w:p>
        </w:tc>
        <w:tc>
          <w:tcPr>
            <w:tcW w:w="1096" w:type="dxa"/>
            <w:vAlign w:val="center"/>
          </w:tcPr>
          <w:p w:rsidR="00E532C8" w:rsidRPr="001735AE" w:rsidRDefault="00E532C8" w:rsidP="0058228A">
            <w:pPr>
              <w:jc w:val="center"/>
              <w:rPr>
                <w:rFonts w:ascii="仿宋" w:eastAsia="仿宋" w:hAnsi="仿宋"/>
                <w:b/>
                <w:szCs w:val="21"/>
              </w:rPr>
            </w:pPr>
            <w:r w:rsidRPr="001735AE">
              <w:rPr>
                <w:rFonts w:ascii="仿宋" w:eastAsia="仿宋" w:hAnsi="仿宋" w:hint="eastAsia"/>
                <w:b/>
                <w:szCs w:val="21"/>
              </w:rPr>
              <w:t>50</w:t>
            </w:r>
          </w:p>
        </w:tc>
        <w:tc>
          <w:tcPr>
            <w:tcW w:w="2306" w:type="dxa"/>
            <w:shd w:val="clear" w:color="auto" w:fill="auto"/>
            <w:vAlign w:val="center"/>
          </w:tcPr>
          <w:p w:rsidR="00E532C8" w:rsidRPr="001735AE" w:rsidRDefault="00E532C8" w:rsidP="0058228A">
            <w:pPr>
              <w:rPr>
                <w:rFonts w:ascii="仿宋" w:eastAsia="仿宋" w:hAnsi="仿宋"/>
                <w:szCs w:val="21"/>
              </w:rPr>
            </w:pPr>
            <w:r w:rsidRPr="001735AE">
              <w:rPr>
                <w:rFonts w:ascii="仿宋" w:eastAsia="仿宋" w:hAnsi="仿宋" w:hint="eastAsia"/>
                <w:szCs w:val="21"/>
              </w:rPr>
              <w:t>专业外语笔试</w:t>
            </w:r>
          </w:p>
          <w:p w:rsidR="00E532C8" w:rsidRPr="001735AE" w:rsidRDefault="00E532C8" w:rsidP="0058228A">
            <w:pPr>
              <w:rPr>
                <w:rFonts w:ascii="仿宋" w:eastAsia="仿宋" w:hAnsi="仿宋"/>
                <w:szCs w:val="21"/>
              </w:rPr>
            </w:pPr>
            <w:r w:rsidRPr="001735AE">
              <w:rPr>
                <w:rFonts w:ascii="仿宋" w:eastAsia="仿宋" w:hAnsi="仿宋" w:hint="eastAsia"/>
                <w:szCs w:val="21"/>
              </w:rPr>
              <w:t>（考试时间半小时）</w:t>
            </w:r>
          </w:p>
        </w:tc>
        <w:tc>
          <w:tcPr>
            <w:tcW w:w="1701" w:type="dxa"/>
            <w:vAlign w:val="center"/>
          </w:tcPr>
          <w:p w:rsidR="00E532C8" w:rsidRPr="001735AE" w:rsidRDefault="00E532C8" w:rsidP="0058228A">
            <w:pPr>
              <w:rPr>
                <w:rFonts w:ascii="仿宋" w:eastAsia="仿宋" w:hAnsi="仿宋"/>
                <w:szCs w:val="21"/>
              </w:rPr>
            </w:pPr>
            <w:r w:rsidRPr="001735AE">
              <w:rPr>
                <w:rFonts w:ascii="仿宋" w:eastAsia="仿宋" w:hAnsi="仿宋" w:hint="eastAsia"/>
                <w:szCs w:val="21"/>
              </w:rPr>
              <w:t>不允许带字典、文曲星等辅助翻译工具。</w:t>
            </w:r>
          </w:p>
        </w:tc>
      </w:tr>
      <w:tr w:rsidR="00E532C8" w:rsidRPr="001735AE" w:rsidTr="0058228A">
        <w:trPr>
          <w:trHeight w:val="998"/>
        </w:trPr>
        <w:tc>
          <w:tcPr>
            <w:tcW w:w="2492" w:type="dxa"/>
            <w:vAlign w:val="center"/>
          </w:tcPr>
          <w:p w:rsidR="00E532C8" w:rsidRPr="001735AE" w:rsidRDefault="00E532C8" w:rsidP="0058228A">
            <w:pPr>
              <w:rPr>
                <w:rFonts w:ascii="仿宋" w:eastAsia="仿宋" w:hAnsi="仿宋"/>
                <w:szCs w:val="21"/>
              </w:rPr>
            </w:pPr>
            <w:r w:rsidRPr="001735AE">
              <w:rPr>
                <w:rFonts w:ascii="仿宋" w:eastAsia="仿宋" w:hAnsi="仿宋" w:hint="eastAsia"/>
                <w:szCs w:val="21"/>
              </w:rPr>
              <w:t>2015年4月28日(周二)下午13:00-16:00</w:t>
            </w:r>
          </w:p>
        </w:tc>
        <w:tc>
          <w:tcPr>
            <w:tcW w:w="2470" w:type="dxa"/>
            <w:vMerge/>
            <w:vAlign w:val="center"/>
          </w:tcPr>
          <w:p w:rsidR="00E532C8" w:rsidRPr="001735AE" w:rsidRDefault="00E532C8" w:rsidP="0058228A">
            <w:pPr>
              <w:rPr>
                <w:rFonts w:ascii="仿宋" w:eastAsia="仿宋" w:hAnsi="仿宋"/>
                <w:szCs w:val="21"/>
              </w:rPr>
            </w:pPr>
          </w:p>
        </w:tc>
        <w:tc>
          <w:tcPr>
            <w:tcW w:w="1096" w:type="dxa"/>
            <w:vAlign w:val="center"/>
          </w:tcPr>
          <w:p w:rsidR="00E532C8" w:rsidRPr="001735AE" w:rsidRDefault="00E532C8" w:rsidP="0058228A">
            <w:pPr>
              <w:jc w:val="center"/>
              <w:rPr>
                <w:rFonts w:ascii="仿宋" w:eastAsia="仿宋" w:hAnsi="仿宋"/>
                <w:b/>
                <w:szCs w:val="21"/>
                <w:highlight w:val="yellow"/>
              </w:rPr>
            </w:pPr>
            <w:r w:rsidRPr="001735AE">
              <w:rPr>
                <w:rFonts w:ascii="仿宋" w:eastAsia="仿宋" w:hAnsi="仿宋" w:hint="eastAsia"/>
                <w:b/>
                <w:szCs w:val="21"/>
              </w:rPr>
              <w:t>100</w:t>
            </w:r>
          </w:p>
        </w:tc>
        <w:tc>
          <w:tcPr>
            <w:tcW w:w="2306" w:type="dxa"/>
            <w:shd w:val="clear" w:color="auto" w:fill="auto"/>
            <w:vAlign w:val="center"/>
          </w:tcPr>
          <w:p w:rsidR="00E532C8" w:rsidRPr="001735AE" w:rsidRDefault="00E532C8" w:rsidP="0058228A">
            <w:pPr>
              <w:rPr>
                <w:rFonts w:ascii="仿宋" w:eastAsia="仿宋" w:hAnsi="仿宋"/>
                <w:szCs w:val="21"/>
              </w:rPr>
            </w:pPr>
            <w:r w:rsidRPr="001735AE">
              <w:rPr>
                <w:rFonts w:ascii="仿宋" w:eastAsia="仿宋" w:hAnsi="仿宋" w:hint="eastAsia"/>
                <w:szCs w:val="21"/>
              </w:rPr>
              <w:t>风景园林综合评析（考试时间3小时）</w:t>
            </w:r>
          </w:p>
        </w:tc>
        <w:tc>
          <w:tcPr>
            <w:tcW w:w="1701" w:type="dxa"/>
            <w:vAlign w:val="center"/>
          </w:tcPr>
          <w:p w:rsidR="00E532C8" w:rsidRPr="001735AE" w:rsidRDefault="00E532C8" w:rsidP="0058228A">
            <w:pPr>
              <w:rPr>
                <w:rFonts w:ascii="仿宋" w:eastAsia="仿宋" w:hAnsi="仿宋"/>
                <w:szCs w:val="21"/>
              </w:rPr>
            </w:pPr>
            <w:r w:rsidRPr="001735AE">
              <w:rPr>
                <w:rFonts w:ascii="仿宋" w:eastAsia="仿宋" w:hAnsi="仿宋" w:hint="eastAsia"/>
                <w:szCs w:val="21"/>
              </w:rPr>
              <w:t>需自带3张A1绘图纸， 拷贝纸或草稿纸若干，徒手绘图工具以</w:t>
            </w:r>
            <w:r w:rsidRPr="001735AE">
              <w:rPr>
                <w:rFonts w:ascii="仿宋" w:eastAsia="仿宋" w:hAnsi="仿宋" w:hint="eastAsia"/>
                <w:szCs w:val="21"/>
              </w:rPr>
              <w:lastRenderedPageBreak/>
              <w:t>及比例尺、丁字尺等。</w:t>
            </w:r>
          </w:p>
        </w:tc>
      </w:tr>
      <w:tr w:rsidR="00E532C8" w:rsidRPr="001735AE" w:rsidTr="0058228A">
        <w:trPr>
          <w:trHeight w:val="1060"/>
        </w:trPr>
        <w:tc>
          <w:tcPr>
            <w:tcW w:w="2492" w:type="dxa"/>
            <w:vMerge w:val="restart"/>
            <w:vAlign w:val="center"/>
          </w:tcPr>
          <w:p w:rsidR="00E532C8" w:rsidRPr="001735AE" w:rsidRDefault="00E532C8" w:rsidP="006034FC">
            <w:pPr>
              <w:rPr>
                <w:rFonts w:ascii="仿宋" w:eastAsia="仿宋" w:hAnsi="仿宋"/>
                <w:szCs w:val="21"/>
              </w:rPr>
            </w:pPr>
            <w:r w:rsidRPr="001735AE">
              <w:rPr>
                <w:rFonts w:ascii="仿宋" w:eastAsia="仿宋" w:hAnsi="仿宋" w:hint="eastAsia"/>
                <w:szCs w:val="21"/>
              </w:rPr>
              <w:lastRenderedPageBreak/>
              <w:t>2015年4月29日(周三)</w:t>
            </w:r>
            <w:r w:rsidR="006034FC">
              <w:rPr>
                <w:rFonts w:ascii="仿宋" w:eastAsia="仿宋" w:hAnsi="仿宋" w:hint="eastAsia"/>
                <w:szCs w:val="21"/>
              </w:rPr>
              <w:t>上</w:t>
            </w:r>
            <w:r w:rsidRPr="001735AE">
              <w:rPr>
                <w:rFonts w:ascii="仿宋" w:eastAsia="仿宋" w:hAnsi="仿宋" w:hint="eastAsia"/>
                <w:szCs w:val="21"/>
              </w:rPr>
              <w:t>午</w:t>
            </w:r>
            <w:r w:rsidR="006034FC">
              <w:rPr>
                <w:rFonts w:ascii="仿宋" w:eastAsia="仿宋" w:hAnsi="仿宋" w:hint="eastAsia"/>
                <w:szCs w:val="21"/>
              </w:rPr>
              <w:t>8:3</w:t>
            </w:r>
            <w:r w:rsidRPr="001735AE">
              <w:rPr>
                <w:rFonts w:ascii="仿宋" w:eastAsia="仿宋" w:hAnsi="仿宋" w:hint="eastAsia"/>
                <w:szCs w:val="21"/>
              </w:rPr>
              <w:t>0-</w:t>
            </w:r>
            <w:r w:rsidR="006034FC">
              <w:rPr>
                <w:rFonts w:ascii="仿宋" w:eastAsia="仿宋" w:hAnsi="仿宋" w:hint="eastAsia"/>
                <w:szCs w:val="21"/>
              </w:rPr>
              <w:t>12</w:t>
            </w:r>
            <w:r w:rsidRPr="001735AE">
              <w:rPr>
                <w:rFonts w:ascii="仿宋" w:eastAsia="仿宋" w:hAnsi="仿宋" w:hint="eastAsia"/>
                <w:szCs w:val="21"/>
              </w:rPr>
              <w:t>:00</w:t>
            </w:r>
          </w:p>
        </w:tc>
        <w:tc>
          <w:tcPr>
            <w:tcW w:w="2470" w:type="dxa"/>
            <w:vMerge w:val="restart"/>
            <w:vAlign w:val="center"/>
          </w:tcPr>
          <w:p w:rsidR="00E532C8" w:rsidRPr="001735AE" w:rsidRDefault="00E532C8" w:rsidP="0058228A">
            <w:pPr>
              <w:rPr>
                <w:rFonts w:ascii="仿宋" w:eastAsia="仿宋" w:hAnsi="仿宋"/>
                <w:szCs w:val="21"/>
              </w:rPr>
            </w:pPr>
            <w:r w:rsidRPr="001735AE">
              <w:rPr>
                <w:rFonts w:ascii="仿宋" w:eastAsia="仿宋" w:hAnsi="仿宋" w:hint="eastAsia"/>
                <w:szCs w:val="21"/>
              </w:rPr>
              <w:t>建筑城</w:t>
            </w:r>
            <w:proofErr w:type="gramStart"/>
            <w:r w:rsidRPr="001735AE">
              <w:rPr>
                <w:rFonts w:ascii="仿宋" w:eastAsia="仿宋" w:hAnsi="仿宋" w:hint="eastAsia"/>
                <w:szCs w:val="21"/>
              </w:rPr>
              <w:t>规</w:t>
            </w:r>
            <w:proofErr w:type="gramEnd"/>
            <w:r w:rsidRPr="001735AE">
              <w:rPr>
                <w:rFonts w:ascii="仿宋" w:eastAsia="仿宋" w:hAnsi="仿宋" w:hint="eastAsia"/>
                <w:szCs w:val="21"/>
              </w:rPr>
              <w:t>学院D楼二楼会议室</w:t>
            </w:r>
          </w:p>
        </w:tc>
        <w:tc>
          <w:tcPr>
            <w:tcW w:w="1096" w:type="dxa"/>
            <w:vAlign w:val="center"/>
          </w:tcPr>
          <w:p w:rsidR="00E532C8" w:rsidRPr="001735AE" w:rsidRDefault="00E532C8" w:rsidP="0058228A">
            <w:pPr>
              <w:jc w:val="center"/>
              <w:rPr>
                <w:rFonts w:ascii="仿宋" w:eastAsia="仿宋" w:hAnsi="仿宋"/>
                <w:b/>
                <w:szCs w:val="21"/>
              </w:rPr>
            </w:pPr>
            <w:r w:rsidRPr="001735AE">
              <w:rPr>
                <w:rFonts w:ascii="仿宋" w:eastAsia="仿宋" w:hAnsi="仿宋" w:hint="eastAsia"/>
                <w:b/>
                <w:szCs w:val="21"/>
              </w:rPr>
              <w:t>50</w:t>
            </w:r>
          </w:p>
        </w:tc>
        <w:tc>
          <w:tcPr>
            <w:tcW w:w="2306" w:type="dxa"/>
            <w:shd w:val="clear" w:color="auto" w:fill="auto"/>
            <w:vAlign w:val="center"/>
          </w:tcPr>
          <w:p w:rsidR="00E532C8" w:rsidRPr="001735AE" w:rsidRDefault="00E532C8" w:rsidP="0058228A">
            <w:pPr>
              <w:rPr>
                <w:rFonts w:ascii="仿宋" w:eastAsia="仿宋" w:hAnsi="仿宋"/>
                <w:szCs w:val="21"/>
              </w:rPr>
            </w:pPr>
            <w:r w:rsidRPr="001735AE">
              <w:rPr>
                <w:rFonts w:ascii="仿宋" w:eastAsia="仿宋" w:hAnsi="仿宋" w:hint="eastAsia"/>
                <w:szCs w:val="21"/>
              </w:rPr>
              <w:t>外语听力与口语</w:t>
            </w:r>
          </w:p>
        </w:tc>
        <w:tc>
          <w:tcPr>
            <w:tcW w:w="1701" w:type="dxa"/>
            <w:vMerge w:val="restart"/>
            <w:vAlign w:val="center"/>
          </w:tcPr>
          <w:p w:rsidR="00E532C8" w:rsidRPr="001735AE" w:rsidRDefault="00E532C8" w:rsidP="0058228A">
            <w:pPr>
              <w:rPr>
                <w:rFonts w:ascii="仿宋" w:eastAsia="仿宋" w:hAnsi="仿宋"/>
                <w:b/>
                <w:szCs w:val="21"/>
              </w:rPr>
            </w:pPr>
            <w:r w:rsidRPr="001735AE">
              <w:rPr>
                <w:rFonts w:ascii="仿宋" w:eastAsia="仿宋" w:hAnsi="仿宋" w:hint="eastAsia"/>
                <w:szCs w:val="21"/>
              </w:rPr>
              <w:t>具体安排见当天学院D2会议室门口张贴的通知。</w:t>
            </w:r>
          </w:p>
        </w:tc>
      </w:tr>
      <w:tr w:rsidR="00E532C8" w:rsidRPr="001735AE" w:rsidTr="0058228A">
        <w:trPr>
          <w:trHeight w:val="951"/>
        </w:trPr>
        <w:tc>
          <w:tcPr>
            <w:tcW w:w="2492" w:type="dxa"/>
            <w:vMerge/>
            <w:vAlign w:val="center"/>
          </w:tcPr>
          <w:p w:rsidR="00E532C8" w:rsidRPr="001735AE" w:rsidRDefault="00E532C8" w:rsidP="0058228A">
            <w:pPr>
              <w:spacing w:line="360" w:lineRule="auto"/>
              <w:rPr>
                <w:rFonts w:ascii="仿宋" w:eastAsia="仿宋" w:hAnsi="仿宋"/>
                <w:szCs w:val="21"/>
              </w:rPr>
            </w:pPr>
          </w:p>
        </w:tc>
        <w:tc>
          <w:tcPr>
            <w:tcW w:w="2470" w:type="dxa"/>
            <w:vMerge/>
            <w:vAlign w:val="center"/>
          </w:tcPr>
          <w:p w:rsidR="00E532C8" w:rsidRPr="001735AE" w:rsidRDefault="00E532C8" w:rsidP="0058228A">
            <w:pPr>
              <w:spacing w:line="360" w:lineRule="auto"/>
              <w:rPr>
                <w:rFonts w:ascii="仿宋" w:eastAsia="仿宋" w:hAnsi="仿宋"/>
                <w:szCs w:val="21"/>
              </w:rPr>
            </w:pPr>
          </w:p>
        </w:tc>
        <w:tc>
          <w:tcPr>
            <w:tcW w:w="1096" w:type="dxa"/>
            <w:vAlign w:val="center"/>
          </w:tcPr>
          <w:p w:rsidR="00E532C8" w:rsidRPr="001735AE" w:rsidRDefault="00E532C8" w:rsidP="0058228A">
            <w:pPr>
              <w:spacing w:line="360" w:lineRule="auto"/>
              <w:jc w:val="center"/>
              <w:rPr>
                <w:rFonts w:ascii="仿宋" w:eastAsia="仿宋" w:hAnsi="仿宋"/>
                <w:b/>
                <w:szCs w:val="21"/>
              </w:rPr>
            </w:pPr>
            <w:r w:rsidRPr="001735AE">
              <w:rPr>
                <w:rFonts w:ascii="仿宋" w:eastAsia="仿宋" w:hAnsi="仿宋" w:hint="eastAsia"/>
                <w:b/>
                <w:szCs w:val="21"/>
              </w:rPr>
              <w:t>100</w:t>
            </w:r>
          </w:p>
        </w:tc>
        <w:tc>
          <w:tcPr>
            <w:tcW w:w="2306" w:type="dxa"/>
            <w:shd w:val="clear" w:color="auto" w:fill="auto"/>
            <w:vAlign w:val="center"/>
          </w:tcPr>
          <w:p w:rsidR="00E532C8" w:rsidRPr="001735AE" w:rsidRDefault="00E532C8" w:rsidP="0058228A">
            <w:pPr>
              <w:spacing w:line="360" w:lineRule="auto"/>
              <w:rPr>
                <w:rFonts w:ascii="仿宋" w:eastAsia="仿宋" w:hAnsi="仿宋"/>
                <w:szCs w:val="21"/>
              </w:rPr>
            </w:pPr>
            <w:r w:rsidRPr="001735AE">
              <w:rPr>
                <w:rFonts w:ascii="仿宋" w:eastAsia="仿宋" w:hAnsi="仿宋" w:hint="eastAsia"/>
                <w:szCs w:val="21"/>
              </w:rPr>
              <w:t>专业综合面试</w:t>
            </w:r>
          </w:p>
        </w:tc>
        <w:tc>
          <w:tcPr>
            <w:tcW w:w="1701" w:type="dxa"/>
            <w:vMerge/>
            <w:vAlign w:val="center"/>
          </w:tcPr>
          <w:p w:rsidR="00E532C8" w:rsidRPr="001735AE" w:rsidRDefault="00E532C8" w:rsidP="0058228A">
            <w:pPr>
              <w:spacing w:line="360" w:lineRule="auto"/>
              <w:rPr>
                <w:rFonts w:ascii="仿宋" w:eastAsia="仿宋" w:hAnsi="仿宋"/>
                <w:szCs w:val="21"/>
              </w:rPr>
            </w:pPr>
          </w:p>
        </w:tc>
      </w:tr>
    </w:tbl>
    <w:p w:rsidR="00E532C8" w:rsidRPr="001735AE" w:rsidRDefault="00E532C8" w:rsidP="00175BF0">
      <w:pPr>
        <w:spacing w:line="276" w:lineRule="auto"/>
        <w:rPr>
          <w:rFonts w:ascii="仿宋" w:eastAsia="仿宋" w:hAnsi="仿宋"/>
          <w:sz w:val="24"/>
          <w:szCs w:val="24"/>
          <w:lang w:val="de-AT"/>
        </w:rPr>
      </w:pPr>
      <w:r w:rsidRPr="001735AE">
        <w:rPr>
          <w:rFonts w:ascii="仿宋" w:eastAsia="仿宋" w:hAnsi="仿宋"/>
          <w:sz w:val="24"/>
          <w:szCs w:val="24"/>
          <w:lang w:val="de-AT"/>
        </w:rPr>
        <w:t>注：请各位考生于4月2</w:t>
      </w:r>
      <w:r w:rsidRPr="001735AE">
        <w:rPr>
          <w:rFonts w:ascii="仿宋" w:eastAsia="仿宋" w:hAnsi="仿宋" w:hint="eastAsia"/>
          <w:sz w:val="24"/>
          <w:szCs w:val="24"/>
          <w:lang w:val="de-AT"/>
        </w:rPr>
        <w:t>7</w:t>
      </w:r>
      <w:r w:rsidRPr="001735AE">
        <w:rPr>
          <w:rFonts w:ascii="仿宋" w:eastAsia="仿宋" w:hAnsi="仿宋"/>
          <w:sz w:val="24"/>
          <w:szCs w:val="24"/>
          <w:lang w:val="de-AT"/>
        </w:rPr>
        <w:t>日</w:t>
      </w:r>
      <w:r w:rsidRPr="001735AE">
        <w:rPr>
          <w:rFonts w:ascii="仿宋" w:eastAsia="仿宋" w:hAnsi="仿宋" w:hint="eastAsia"/>
          <w:sz w:val="24"/>
          <w:szCs w:val="24"/>
          <w:lang w:val="de-AT"/>
        </w:rPr>
        <w:t>16:00</w:t>
      </w:r>
      <w:r w:rsidRPr="001735AE">
        <w:rPr>
          <w:rFonts w:ascii="仿宋" w:eastAsia="仿宋" w:hAnsi="仿宋"/>
          <w:sz w:val="24"/>
          <w:szCs w:val="24"/>
          <w:lang w:val="de-AT"/>
        </w:rPr>
        <w:t>前提交以下材料</w:t>
      </w:r>
      <w:r w:rsidRPr="001735AE">
        <w:rPr>
          <w:rFonts w:ascii="仿宋" w:eastAsia="仿宋" w:hAnsi="仿宋" w:hint="eastAsia"/>
          <w:sz w:val="24"/>
          <w:szCs w:val="24"/>
          <w:lang w:val="de-AT"/>
        </w:rPr>
        <w:t>至建筑与城市规划学院B楼129室景观系办公室</w:t>
      </w:r>
      <w:r w:rsidRPr="001735AE">
        <w:rPr>
          <w:rFonts w:ascii="仿宋" w:eastAsia="仿宋" w:hAnsi="仿宋"/>
          <w:sz w:val="24"/>
          <w:szCs w:val="24"/>
          <w:lang w:val="de-AT"/>
        </w:rPr>
        <w:t>，包括：本科和硕士期间的成绩单、硕士学位论文及评议书（应届硕士毕业生可提供硕士学位论文初稿）、以第一作者（或导师第一本人第二作者）公开发表（出版）的论文（专著）、科研成果证明书、学习（工作）中获奖证书、专家推荐信（2份）和自我评价等。</w:t>
      </w:r>
      <w:r w:rsidR="00F35AE7" w:rsidRPr="00C31D03">
        <w:rPr>
          <w:rFonts w:ascii="仿宋" w:eastAsia="仿宋" w:hAnsi="仿宋" w:hint="eastAsia"/>
          <w:bCs/>
          <w:sz w:val="24"/>
          <w:szCs w:val="24"/>
        </w:rPr>
        <w:t>（博士审核</w:t>
      </w:r>
      <w:proofErr w:type="gramStart"/>
      <w:r w:rsidR="00F35AE7" w:rsidRPr="00C31D03">
        <w:rPr>
          <w:rFonts w:ascii="仿宋" w:eastAsia="仿宋" w:hAnsi="仿宋" w:hint="eastAsia"/>
          <w:bCs/>
          <w:sz w:val="24"/>
          <w:szCs w:val="24"/>
        </w:rPr>
        <w:t>制通过</w:t>
      </w:r>
      <w:proofErr w:type="gramEnd"/>
      <w:r w:rsidR="00F35AE7" w:rsidRPr="00C31D03">
        <w:rPr>
          <w:rFonts w:ascii="仿宋" w:eastAsia="仿宋" w:hAnsi="仿宋" w:hint="eastAsia"/>
          <w:bCs/>
          <w:sz w:val="24"/>
          <w:szCs w:val="24"/>
        </w:rPr>
        <w:t>初审的同学请到系里确认材料是否正确，如没有请重新提交）</w:t>
      </w:r>
      <w:r w:rsidRPr="001735AE">
        <w:rPr>
          <w:rFonts w:ascii="仿宋" w:eastAsia="仿宋" w:hAnsi="仿宋"/>
          <w:sz w:val="24"/>
          <w:szCs w:val="24"/>
          <w:lang w:val="de-AT"/>
        </w:rPr>
        <w:t>这些材料是了解考生以往学习和科研情况以及评价考生是否具备创新能力的重要依据。</w:t>
      </w:r>
    </w:p>
    <w:p w:rsidR="00E532C8" w:rsidRPr="001735AE" w:rsidRDefault="00E532C8" w:rsidP="00175BF0">
      <w:pPr>
        <w:spacing w:line="276" w:lineRule="auto"/>
        <w:rPr>
          <w:rFonts w:ascii="仿宋" w:eastAsia="仿宋" w:hAnsi="仿宋"/>
          <w:sz w:val="24"/>
          <w:szCs w:val="24"/>
          <w:lang w:val="de-AT"/>
        </w:rPr>
      </w:pPr>
      <w:r w:rsidRPr="001735AE">
        <w:rPr>
          <w:rFonts w:ascii="仿宋" w:eastAsia="仿宋" w:hAnsi="仿宋"/>
          <w:sz w:val="24"/>
          <w:szCs w:val="24"/>
          <w:lang w:val="de-AT"/>
        </w:rPr>
        <w:t>联系人：张老师</w:t>
      </w:r>
      <w:r w:rsidR="004B7636">
        <w:rPr>
          <w:rFonts w:ascii="仿宋" w:eastAsia="仿宋" w:hAnsi="仿宋" w:hint="eastAsia"/>
          <w:sz w:val="24"/>
          <w:szCs w:val="24"/>
          <w:lang w:val="de-AT"/>
        </w:rPr>
        <w:t xml:space="preserve">  </w:t>
      </w:r>
      <w:r w:rsidRPr="001735AE">
        <w:rPr>
          <w:rFonts w:ascii="仿宋" w:eastAsia="仿宋" w:hAnsi="仿宋"/>
          <w:sz w:val="24"/>
          <w:szCs w:val="24"/>
          <w:lang w:val="de-AT"/>
        </w:rPr>
        <w:t>联系电话：65983044</w:t>
      </w:r>
    </w:p>
    <w:p w:rsidR="00086B78" w:rsidRDefault="00086B78" w:rsidP="00086B78">
      <w:pPr>
        <w:spacing w:line="276" w:lineRule="auto"/>
        <w:rPr>
          <w:b/>
          <w:sz w:val="24"/>
        </w:rPr>
      </w:pPr>
    </w:p>
    <w:p w:rsidR="00086B78" w:rsidRPr="001735AE" w:rsidRDefault="00086B78" w:rsidP="00086B78">
      <w:pPr>
        <w:spacing w:line="276" w:lineRule="auto"/>
        <w:rPr>
          <w:rFonts w:ascii="仿宋" w:eastAsia="仿宋" w:hAnsi="仿宋"/>
          <w:sz w:val="24"/>
          <w:szCs w:val="24"/>
          <w:highlight w:val="yellow"/>
        </w:rPr>
      </w:pPr>
      <w:r w:rsidRPr="001735AE">
        <w:rPr>
          <w:rFonts w:ascii="仿宋" w:eastAsia="仿宋" w:hAnsi="仿宋" w:hint="eastAsia"/>
          <w:b/>
          <w:sz w:val="24"/>
        </w:rPr>
        <w:t>风景园林学（环境艺术设计方向）复试安排：</w:t>
      </w:r>
    </w:p>
    <w:tbl>
      <w:tblPr>
        <w:tblW w:w="9814" w:type="dxa"/>
        <w:jc w:val="center"/>
        <w:tblBorders>
          <w:top w:val="single" w:sz="8"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1E0" w:firstRow="1" w:lastRow="1" w:firstColumn="1" w:lastColumn="1" w:noHBand="0" w:noVBand="0"/>
      </w:tblPr>
      <w:tblGrid>
        <w:gridCol w:w="2835"/>
        <w:gridCol w:w="1026"/>
        <w:gridCol w:w="1475"/>
        <w:gridCol w:w="1843"/>
        <w:gridCol w:w="2635"/>
      </w:tblGrid>
      <w:tr w:rsidR="00086B78" w:rsidRPr="001735AE" w:rsidTr="0058228A">
        <w:trPr>
          <w:trHeight w:val="458"/>
          <w:jc w:val="center"/>
        </w:trPr>
        <w:tc>
          <w:tcPr>
            <w:tcW w:w="2835" w:type="dxa"/>
            <w:vAlign w:val="center"/>
          </w:tcPr>
          <w:p w:rsidR="00086B78" w:rsidRPr="001735AE" w:rsidRDefault="00086B78" w:rsidP="0058228A">
            <w:pPr>
              <w:spacing w:line="360" w:lineRule="auto"/>
              <w:jc w:val="center"/>
              <w:rPr>
                <w:rFonts w:ascii="仿宋" w:eastAsia="仿宋" w:hAnsi="仿宋"/>
                <w:b/>
              </w:rPr>
            </w:pPr>
            <w:r w:rsidRPr="001735AE">
              <w:rPr>
                <w:rFonts w:ascii="仿宋" w:eastAsia="仿宋" w:hAnsi="仿宋" w:hint="eastAsia"/>
                <w:b/>
                <w:sz w:val="24"/>
              </w:rPr>
              <w:t>时间</w:t>
            </w:r>
          </w:p>
        </w:tc>
        <w:tc>
          <w:tcPr>
            <w:tcW w:w="1026" w:type="dxa"/>
            <w:vAlign w:val="center"/>
          </w:tcPr>
          <w:p w:rsidR="00086B78" w:rsidRPr="001735AE" w:rsidRDefault="00086B78" w:rsidP="0058228A">
            <w:pPr>
              <w:spacing w:line="360" w:lineRule="auto"/>
              <w:jc w:val="center"/>
              <w:rPr>
                <w:rFonts w:ascii="仿宋" w:eastAsia="仿宋" w:hAnsi="仿宋"/>
                <w:b/>
              </w:rPr>
            </w:pPr>
            <w:r w:rsidRPr="001735AE">
              <w:rPr>
                <w:rFonts w:ascii="仿宋" w:eastAsia="仿宋" w:hAnsi="仿宋" w:hint="eastAsia"/>
                <w:b/>
                <w:sz w:val="24"/>
              </w:rPr>
              <w:t>地点</w:t>
            </w:r>
          </w:p>
        </w:tc>
        <w:tc>
          <w:tcPr>
            <w:tcW w:w="1475" w:type="dxa"/>
          </w:tcPr>
          <w:p w:rsidR="00086B78" w:rsidRPr="001735AE" w:rsidRDefault="00086B78" w:rsidP="0058228A">
            <w:pPr>
              <w:spacing w:line="360" w:lineRule="auto"/>
              <w:jc w:val="center"/>
              <w:rPr>
                <w:rFonts w:ascii="仿宋" w:eastAsia="仿宋" w:hAnsi="仿宋"/>
                <w:b/>
              </w:rPr>
            </w:pPr>
            <w:r w:rsidRPr="001735AE">
              <w:rPr>
                <w:rFonts w:ascii="仿宋" w:eastAsia="仿宋" w:hAnsi="仿宋" w:hint="eastAsia"/>
                <w:b/>
                <w:sz w:val="24"/>
              </w:rPr>
              <w:t>评分标准</w:t>
            </w:r>
          </w:p>
        </w:tc>
        <w:tc>
          <w:tcPr>
            <w:tcW w:w="1843" w:type="dxa"/>
            <w:shd w:val="clear" w:color="auto" w:fill="auto"/>
            <w:vAlign w:val="center"/>
          </w:tcPr>
          <w:p w:rsidR="00086B78" w:rsidRPr="001735AE" w:rsidRDefault="00086B78" w:rsidP="0058228A">
            <w:pPr>
              <w:spacing w:line="360" w:lineRule="auto"/>
              <w:jc w:val="center"/>
              <w:rPr>
                <w:rFonts w:ascii="仿宋" w:eastAsia="仿宋" w:hAnsi="仿宋"/>
                <w:b/>
              </w:rPr>
            </w:pPr>
            <w:r w:rsidRPr="001735AE">
              <w:rPr>
                <w:rFonts w:ascii="仿宋" w:eastAsia="仿宋" w:hAnsi="仿宋" w:hint="eastAsia"/>
                <w:b/>
                <w:sz w:val="24"/>
              </w:rPr>
              <w:t>复试内容</w:t>
            </w:r>
          </w:p>
        </w:tc>
        <w:tc>
          <w:tcPr>
            <w:tcW w:w="2635" w:type="dxa"/>
            <w:vAlign w:val="center"/>
          </w:tcPr>
          <w:p w:rsidR="00086B78" w:rsidRPr="001735AE" w:rsidRDefault="00086B78" w:rsidP="0058228A">
            <w:pPr>
              <w:spacing w:line="360" w:lineRule="auto"/>
              <w:jc w:val="center"/>
              <w:rPr>
                <w:rFonts w:ascii="仿宋" w:eastAsia="仿宋" w:hAnsi="仿宋"/>
                <w:b/>
              </w:rPr>
            </w:pPr>
            <w:r w:rsidRPr="001735AE">
              <w:rPr>
                <w:rFonts w:ascii="仿宋" w:eastAsia="仿宋" w:hAnsi="仿宋" w:hint="eastAsia"/>
                <w:b/>
                <w:sz w:val="24"/>
              </w:rPr>
              <w:t>备注</w:t>
            </w:r>
          </w:p>
        </w:tc>
      </w:tr>
      <w:tr w:rsidR="00086B78" w:rsidRPr="001735AE" w:rsidTr="0058228A">
        <w:trPr>
          <w:trHeight w:val="998"/>
          <w:jc w:val="center"/>
        </w:trPr>
        <w:tc>
          <w:tcPr>
            <w:tcW w:w="2835" w:type="dxa"/>
            <w:vAlign w:val="center"/>
          </w:tcPr>
          <w:p w:rsidR="00086B78" w:rsidRPr="001735AE" w:rsidRDefault="00086B78" w:rsidP="0058228A">
            <w:pPr>
              <w:rPr>
                <w:rFonts w:ascii="仿宋" w:eastAsia="仿宋" w:hAnsi="仿宋"/>
              </w:rPr>
            </w:pPr>
            <w:r w:rsidRPr="001735AE">
              <w:rPr>
                <w:rFonts w:ascii="仿宋" w:eastAsia="仿宋" w:hAnsi="仿宋" w:hint="eastAsia"/>
                <w:sz w:val="24"/>
              </w:rPr>
              <w:t>2015年4月27日(周一)上午9:00-12:00</w:t>
            </w:r>
          </w:p>
        </w:tc>
        <w:tc>
          <w:tcPr>
            <w:tcW w:w="1026" w:type="dxa"/>
            <w:vMerge w:val="restart"/>
            <w:vAlign w:val="center"/>
          </w:tcPr>
          <w:p w:rsidR="00086B78" w:rsidRPr="001735AE" w:rsidRDefault="00086B78" w:rsidP="0058228A">
            <w:pPr>
              <w:rPr>
                <w:rFonts w:ascii="仿宋" w:eastAsia="仿宋" w:hAnsi="仿宋"/>
              </w:rPr>
            </w:pPr>
            <w:r w:rsidRPr="001735AE">
              <w:rPr>
                <w:rFonts w:ascii="仿宋" w:eastAsia="仿宋" w:hAnsi="仿宋" w:hint="eastAsia"/>
                <w:sz w:val="24"/>
              </w:rPr>
              <w:t>阜新路281号设计创意学院2楼会议室</w:t>
            </w:r>
          </w:p>
        </w:tc>
        <w:tc>
          <w:tcPr>
            <w:tcW w:w="1475" w:type="dxa"/>
            <w:vAlign w:val="center"/>
          </w:tcPr>
          <w:p w:rsidR="00086B78" w:rsidRPr="001735AE" w:rsidRDefault="00086B78" w:rsidP="0058228A">
            <w:pPr>
              <w:jc w:val="center"/>
              <w:rPr>
                <w:rFonts w:ascii="仿宋" w:eastAsia="仿宋" w:hAnsi="仿宋"/>
                <w:b/>
              </w:rPr>
            </w:pPr>
            <w:r w:rsidRPr="001735AE">
              <w:rPr>
                <w:rFonts w:ascii="仿宋" w:eastAsia="仿宋" w:hAnsi="仿宋" w:hint="eastAsia"/>
                <w:b/>
                <w:sz w:val="24"/>
              </w:rPr>
              <w:t>100</w:t>
            </w:r>
          </w:p>
        </w:tc>
        <w:tc>
          <w:tcPr>
            <w:tcW w:w="1843" w:type="dxa"/>
            <w:shd w:val="clear" w:color="auto" w:fill="auto"/>
            <w:vAlign w:val="center"/>
          </w:tcPr>
          <w:p w:rsidR="00086B78" w:rsidRPr="001735AE" w:rsidRDefault="00086B78" w:rsidP="0058228A">
            <w:pPr>
              <w:rPr>
                <w:rFonts w:ascii="仿宋" w:eastAsia="仿宋" w:hAnsi="仿宋"/>
              </w:rPr>
            </w:pPr>
            <w:r w:rsidRPr="001735AE">
              <w:rPr>
                <w:rFonts w:ascii="仿宋" w:eastAsia="仿宋" w:hAnsi="仿宋" w:hint="eastAsia"/>
                <w:sz w:val="24"/>
              </w:rPr>
              <w:t>环境艺术设计综合评析（考试时间3小时）</w:t>
            </w:r>
          </w:p>
        </w:tc>
        <w:tc>
          <w:tcPr>
            <w:tcW w:w="2635" w:type="dxa"/>
            <w:vAlign w:val="center"/>
          </w:tcPr>
          <w:p w:rsidR="00086B78" w:rsidRPr="001735AE" w:rsidRDefault="00086B78" w:rsidP="0058228A">
            <w:pPr>
              <w:rPr>
                <w:rFonts w:ascii="仿宋" w:eastAsia="仿宋" w:hAnsi="仿宋"/>
              </w:rPr>
            </w:pPr>
            <w:r w:rsidRPr="001735AE">
              <w:rPr>
                <w:rFonts w:ascii="仿宋" w:eastAsia="仿宋" w:hAnsi="仿宋" w:hint="eastAsia"/>
                <w:sz w:val="24"/>
              </w:rPr>
              <w:t>需自带3张A1绘图纸、绘图板， 拷贝纸或草稿纸若干，徒手绘图工具以及比例尺、丁字尺等。</w:t>
            </w:r>
          </w:p>
        </w:tc>
      </w:tr>
      <w:tr w:rsidR="00086B78" w:rsidRPr="001735AE" w:rsidTr="0058228A">
        <w:trPr>
          <w:trHeight w:val="998"/>
          <w:jc w:val="center"/>
        </w:trPr>
        <w:tc>
          <w:tcPr>
            <w:tcW w:w="2835" w:type="dxa"/>
            <w:vAlign w:val="center"/>
          </w:tcPr>
          <w:p w:rsidR="00086B78" w:rsidRPr="001735AE" w:rsidRDefault="00086B78" w:rsidP="0058228A">
            <w:pPr>
              <w:rPr>
                <w:rFonts w:ascii="仿宋" w:eastAsia="仿宋" w:hAnsi="仿宋"/>
              </w:rPr>
            </w:pPr>
            <w:r w:rsidRPr="001735AE">
              <w:rPr>
                <w:rFonts w:ascii="仿宋" w:eastAsia="仿宋" w:hAnsi="仿宋" w:hint="eastAsia"/>
                <w:sz w:val="24"/>
              </w:rPr>
              <w:t>2015年4月27日(周一)下午13:00-13:30</w:t>
            </w:r>
          </w:p>
        </w:tc>
        <w:tc>
          <w:tcPr>
            <w:tcW w:w="1026" w:type="dxa"/>
            <w:vMerge/>
            <w:vAlign w:val="center"/>
          </w:tcPr>
          <w:p w:rsidR="00086B78" w:rsidRPr="001735AE" w:rsidRDefault="00086B78" w:rsidP="0058228A">
            <w:pPr>
              <w:rPr>
                <w:rFonts w:ascii="仿宋" w:eastAsia="仿宋" w:hAnsi="仿宋"/>
              </w:rPr>
            </w:pPr>
          </w:p>
        </w:tc>
        <w:tc>
          <w:tcPr>
            <w:tcW w:w="1475" w:type="dxa"/>
            <w:vAlign w:val="center"/>
          </w:tcPr>
          <w:p w:rsidR="00086B78" w:rsidRPr="001735AE" w:rsidRDefault="00086B78" w:rsidP="0058228A">
            <w:pPr>
              <w:jc w:val="center"/>
              <w:rPr>
                <w:rFonts w:ascii="仿宋" w:eastAsia="仿宋" w:hAnsi="仿宋"/>
                <w:b/>
              </w:rPr>
            </w:pPr>
            <w:r w:rsidRPr="001735AE">
              <w:rPr>
                <w:rFonts w:ascii="仿宋" w:eastAsia="仿宋" w:hAnsi="仿宋" w:hint="eastAsia"/>
                <w:b/>
                <w:sz w:val="24"/>
              </w:rPr>
              <w:t>50</w:t>
            </w:r>
          </w:p>
        </w:tc>
        <w:tc>
          <w:tcPr>
            <w:tcW w:w="1843" w:type="dxa"/>
            <w:shd w:val="clear" w:color="auto" w:fill="auto"/>
            <w:vAlign w:val="center"/>
          </w:tcPr>
          <w:p w:rsidR="00086B78" w:rsidRPr="001735AE" w:rsidRDefault="00086B78" w:rsidP="0058228A">
            <w:pPr>
              <w:rPr>
                <w:rFonts w:ascii="仿宋" w:eastAsia="仿宋" w:hAnsi="仿宋"/>
              </w:rPr>
            </w:pPr>
            <w:r w:rsidRPr="001735AE">
              <w:rPr>
                <w:rFonts w:ascii="仿宋" w:eastAsia="仿宋" w:hAnsi="仿宋" w:hint="eastAsia"/>
                <w:sz w:val="24"/>
              </w:rPr>
              <w:t>专业外语笔试</w:t>
            </w:r>
          </w:p>
          <w:p w:rsidR="00086B78" w:rsidRPr="001735AE" w:rsidRDefault="00086B78" w:rsidP="0058228A">
            <w:pPr>
              <w:rPr>
                <w:rFonts w:ascii="仿宋" w:eastAsia="仿宋" w:hAnsi="仿宋"/>
              </w:rPr>
            </w:pPr>
            <w:r w:rsidRPr="001735AE">
              <w:rPr>
                <w:rFonts w:ascii="仿宋" w:eastAsia="仿宋" w:hAnsi="仿宋" w:hint="eastAsia"/>
                <w:sz w:val="24"/>
              </w:rPr>
              <w:t>（考试时间半小时）</w:t>
            </w:r>
          </w:p>
        </w:tc>
        <w:tc>
          <w:tcPr>
            <w:tcW w:w="2635" w:type="dxa"/>
            <w:vAlign w:val="center"/>
          </w:tcPr>
          <w:p w:rsidR="00086B78" w:rsidRPr="001735AE" w:rsidRDefault="00086B78" w:rsidP="0058228A">
            <w:pPr>
              <w:rPr>
                <w:rFonts w:ascii="仿宋" w:eastAsia="仿宋" w:hAnsi="仿宋"/>
              </w:rPr>
            </w:pPr>
            <w:r w:rsidRPr="001735AE">
              <w:rPr>
                <w:rFonts w:ascii="仿宋" w:eastAsia="仿宋" w:hAnsi="仿宋" w:hint="eastAsia"/>
                <w:sz w:val="24"/>
              </w:rPr>
              <w:t>不许带字典、文曲星等辅助翻译工具。</w:t>
            </w:r>
          </w:p>
        </w:tc>
      </w:tr>
      <w:tr w:rsidR="00521944" w:rsidRPr="001735AE" w:rsidTr="0058228A">
        <w:trPr>
          <w:trHeight w:val="1372"/>
          <w:jc w:val="center"/>
        </w:trPr>
        <w:tc>
          <w:tcPr>
            <w:tcW w:w="2835" w:type="dxa"/>
            <w:vMerge w:val="restart"/>
            <w:vAlign w:val="center"/>
          </w:tcPr>
          <w:p w:rsidR="00521944" w:rsidRPr="001735AE" w:rsidRDefault="00521944" w:rsidP="0058228A">
            <w:pPr>
              <w:rPr>
                <w:rFonts w:ascii="仿宋" w:eastAsia="仿宋" w:hAnsi="仿宋"/>
              </w:rPr>
            </w:pPr>
            <w:r w:rsidRPr="001735AE">
              <w:rPr>
                <w:rFonts w:ascii="仿宋" w:eastAsia="仿宋" w:hAnsi="仿宋" w:hint="eastAsia"/>
                <w:sz w:val="24"/>
              </w:rPr>
              <w:t>2015年4月27日(周一)下午14:00开始</w:t>
            </w:r>
          </w:p>
        </w:tc>
        <w:tc>
          <w:tcPr>
            <w:tcW w:w="1026" w:type="dxa"/>
            <w:vMerge/>
            <w:vAlign w:val="center"/>
          </w:tcPr>
          <w:p w:rsidR="00521944" w:rsidRPr="001735AE" w:rsidRDefault="00521944" w:rsidP="0058228A">
            <w:pPr>
              <w:rPr>
                <w:rFonts w:ascii="仿宋" w:eastAsia="仿宋" w:hAnsi="仿宋"/>
              </w:rPr>
            </w:pPr>
          </w:p>
        </w:tc>
        <w:tc>
          <w:tcPr>
            <w:tcW w:w="1475" w:type="dxa"/>
            <w:vAlign w:val="center"/>
          </w:tcPr>
          <w:p w:rsidR="00521944" w:rsidRPr="001735AE" w:rsidRDefault="00521944" w:rsidP="0058228A">
            <w:pPr>
              <w:jc w:val="center"/>
              <w:rPr>
                <w:rFonts w:ascii="仿宋" w:eastAsia="仿宋" w:hAnsi="仿宋"/>
              </w:rPr>
            </w:pPr>
            <w:r w:rsidRPr="001735AE">
              <w:rPr>
                <w:rFonts w:ascii="仿宋" w:eastAsia="仿宋" w:hAnsi="仿宋" w:hint="eastAsia"/>
                <w:b/>
                <w:sz w:val="24"/>
              </w:rPr>
              <w:t>50</w:t>
            </w:r>
          </w:p>
        </w:tc>
        <w:tc>
          <w:tcPr>
            <w:tcW w:w="1843" w:type="dxa"/>
            <w:shd w:val="clear" w:color="auto" w:fill="auto"/>
            <w:vAlign w:val="center"/>
          </w:tcPr>
          <w:p w:rsidR="00521944" w:rsidRPr="001735AE" w:rsidRDefault="00521944" w:rsidP="0058228A">
            <w:pPr>
              <w:rPr>
                <w:rFonts w:ascii="仿宋" w:eastAsia="仿宋" w:hAnsi="仿宋"/>
              </w:rPr>
            </w:pPr>
            <w:r w:rsidRPr="001735AE">
              <w:rPr>
                <w:rFonts w:ascii="仿宋" w:eastAsia="仿宋" w:hAnsi="仿宋" w:hint="eastAsia"/>
                <w:sz w:val="24"/>
              </w:rPr>
              <w:t>外语听力与口语</w:t>
            </w:r>
          </w:p>
        </w:tc>
        <w:tc>
          <w:tcPr>
            <w:tcW w:w="2635" w:type="dxa"/>
            <w:vMerge w:val="restart"/>
            <w:vAlign w:val="center"/>
          </w:tcPr>
          <w:p w:rsidR="00521944" w:rsidRPr="001735AE" w:rsidRDefault="00521944" w:rsidP="0058228A">
            <w:pPr>
              <w:rPr>
                <w:rFonts w:ascii="仿宋" w:eastAsia="仿宋" w:hAnsi="仿宋"/>
                <w:b/>
              </w:rPr>
            </w:pPr>
            <w:r w:rsidRPr="001735AE">
              <w:rPr>
                <w:rFonts w:ascii="仿宋" w:eastAsia="仿宋" w:hAnsi="仿宋" w:hint="eastAsia"/>
                <w:sz w:val="24"/>
              </w:rPr>
              <w:t>具体安排见当天通知。</w:t>
            </w:r>
          </w:p>
        </w:tc>
      </w:tr>
      <w:tr w:rsidR="00521944" w:rsidRPr="001735AE" w:rsidTr="0058228A">
        <w:trPr>
          <w:trHeight w:val="1372"/>
          <w:jc w:val="center"/>
        </w:trPr>
        <w:tc>
          <w:tcPr>
            <w:tcW w:w="2835" w:type="dxa"/>
            <w:vMerge/>
            <w:vAlign w:val="center"/>
          </w:tcPr>
          <w:p w:rsidR="00521944" w:rsidRPr="001735AE" w:rsidRDefault="00521944" w:rsidP="0058228A">
            <w:pPr>
              <w:rPr>
                <w:rFonts w:ascii="仿宋" w:eastAsia="仿宋" w:hAnsi="仿宋"/>
              </w:rPr>
            </w:pPr>
          </w:p>
        </w:tc>
        <w:tc>
          <w:tcPr>
            <w:tcW w:w="1026" w:type="dxa"/>
            <w:vMerge/>
            <w:vAlign w:val="center"/>
          </w:tcPr>
          <w:p w:rsidR="00521944" w:rsidRPr="001735AE" w:rsidRDefault="00521944" w:rsidP="0058228A">
            <w:pPr>
              <w:rPr>
                <w:rFonts w:ascii="仿宋" w:eastAsia="仿宋" w:hAnsi="仿宋"/>
              </w:rPr>
            </w:pPr>
          </w:p>
        </w:tc>
        <w:tc>
          <w:tcPr>
            <w:tcW w:w="1475" w:type="dxa"/>
            <w:vAlign w:val="center"/>
          </w:tcPr>
          <w:p w:rsidR="00521944" w:rsidRPr="001735AE" w:rsidRDefault="00521944" w:rsidP="0058228A">
            <w:pPr>
              <w:jc w:val="center"/>
              <w:rPr>
                <w:rFonts w:ascii="仿宋" w:eastAsia="仿宋" w:hAnsi="仿宋"/>
              </w:rPr>
            </w:pPr>
            <w:r w:rsidRPr="001735AE">
              <w:rPr>
                <w:rFonts w:ascii="仿宋" w:eastAsia="仿宋" w:hAnsi="仿宋" w:hint="eastAsia"/>
                <w:b/>
                <w:sz w:val="24"/>
              </w:rPr>
              <w:t>100</w:t>
            </w:r>
          </w:p>
        </w:tc>
        <w:tc>
          <w:tcPr>
            <w:tcW w:w="1843" w:type="dxa"/>
            <w:shd w:val="clear" w:color="auto" w:fill="auto"/>
            <w:vAlign w:val="center"/>
          </w:tcPr>
          <w:p w:rsidR="00521944" w:rsidRPr="001735AE" w:rsidRDefault="00521944" w:rsidP="0058228A">
            <w:pPr>
              <w:rPr>
                <w:rFonts w:ascii="仿宋" w:eastAsia="仿宋" w:hAnsi="仿宋"/>
              </w:rPr>
            </w:pPr>
            <w:r w:rsidRPr="001735AE">
              <w:rPr>
                <w:rFonts w:ascii="仿宋" w:eastAsia="仿宋" w:hAnsi="仿宋" w:hint="eastAsia"/>
                <w:sz w:val="24"/>
              </w:rPr>
              <w:t>专业综合面试</w:t>
            </w:r>
          </w:p>
        </w:tc>
        <w:tc>
          <w:tcPr>
            <w:tcW w:w="2635" w:type="dxa"/>
            <w:vMerge/>
            <w:vAlign w:val="center"/>
          </w:tcPr>
          <w:p w:rsidR="00521944" w:rsidRPr="001735AE" w:rsidRDefault="00521944" w:rsidP="0058228A">
            <w:pPr>
              <w:rPr>
                <w:rFonts w:ascii="仿宋" w:eastAsia="仿宋" w:hAnsi="仿宋"/>
              </w:rPr>
            </w:pPr>
          </w:p>
        </w:tc>
      </w:tr>
    </w:tbl>
    <w:p w:rsidR="006A02A0" w:rsidRDefault="00086B78" w:rsidP="001735AE">
      <w:pPr>
        <w:spacing w:line="276" w:lineRule="auto"/>
        <w:ind w:rightChars="338" w:right="710"/>
        <w:rPr>
          <w:rFonts w:ascii="仿宋" w:eastAsia="仿宋" w:hAnsi="仿宋"/>
          <w:sz w:val="24"/>
        </w:rPr>
      </w:pPr>
      <w:r w:rsidRPr="001735AE">
        <w:rPr>
          <w:rFonts w:ascii="仿宋" w:eastAsia="仿宋" w:hAnsi="仿宋" w:hint="eastAsia"/>
          <w:bCs/>
          <w:sz w:val="24"/>
        </w:rPr>
        <w:t>注：请各位考生于复试当天提交以下材料，包括：准考证、身份证、“同济大学2015年攻读博士学位研究生报名登记表”、本科及硕士期间的成绩单原件（复印件须加盖研究生管理部门成绩公章或考生档案所在管理部门公章）、两位专家的推荐书、硕士学位论文（附评议书）、公开发表的论文、科研成果证明书、获奖证书、自我评价。</w:t>
      </w:r>
      <w:r w:rsidRPr="001735AE">
        <w:rPr>
          <w:rFonts w:ascii="仿宋" w:eastAsia="仿宋" w:hAnsi="仿宋" w:hint="eastAsia"/>
          <w:sz w:val="24"/>
        </w:rPr>
        <w:t>材料递交地址：阜新路281号设计创意学院教务办公室</w:t>
      </w:r>
      <w:r w:rsidR="006A02A0">
        <w:rPr>
          <w:rFonts w:ascii="仿宋" w:eastAsia="仿宋" w:hAnsi="仿宋" w:hint="eastAsia"/>
          <w:sz w:val="24"/>
        </w:rPr>
        <w:t>。</w:t>
      </w:r>
    </w:p>
    <w:p w:rsidR="00086B78" w:rsidRPr="001735AE" w:rsidRDefault="00086B78" w:rsidP="001735AE">
      <w:pPr>
        <w:spacing w:line="276" w:lineRule="auto"/>
        <w:ind w:rightChars="338" w:right="710"/>
        <w:rPr>
          <w:rFonts w:ascii="仿宋" w:eastAsia="仿宋" w:hAnsi="仿宋"/>
          <w:bCs/>
          <w:sz w:val="24"/>
        </w:rPr>
      </w:pPr>
      <w:r w:rsidRPr="001735AE">
        <w:rPr>
          <w:rFonts w:ascii="仿宋" w:eastAsia="仿宋" w:hAnsi="仿宋" w:hint="eastAsia"/>
          <w:sz w:val="24"/>
        </w:rPr>
        <w:lastRenderedPageBreak/>
        <w:t>联系人：张老师</w:t>
      </w:r>
      <w:r w:rsidR="004B7636">
        <w:rPr>
          <w:rFonts w:ascii="仿宋" w:eastAsia="仿宋" w:hAnsi="仿宋" w:hint="eastAsia"/>
          <w:sz w:val="24"/>
        </w:rPr>
        <w:t xml:space="preserve">  </w:t>
      </w:r>
      <w:r w:rsidRPr="001735AE">
        <w:rPr>
          <w:rFonts w:ascii="仿宋" w:eastAsia="仿宋" w:hAnsi="仿宋" w:hint="eastAsia"/>
          <w:sz w:val="24"/>
        </w:rPr>
        <w:t>联系电话：65986693</w:t>
      </w:r>
      <w:r w:rsidR="004B7636">
        <w:rPr>
          <w:rFonts w:ascii="仿宋" w:eastAsia="仿宋" w:hAnsi="仿宋" w:hint="eastAsia"/>
          <w:sz w:val="24"/>
        </w:rPr>
        <w:t xml:space="preserve">  </w:t>
      </w:r>
      <w:r w:rsidR="00FA29AB" w:rsidRPr="001735AE">
        <w:rPr>
          <w:rFonts w:ascii="仿宋" w:eastAsia="仿宋" w:hAnsi="仿宋" w:hint="eastAsia"/>
          <w:sz w:val="24"/>
          <w:szCs w:val="24"/>
        </w:rPr>
        <w:t>邮箱：t_helenzhang@163.com</w:t>
      </w:r>
      <w:r w:rsidRPr="001735AE">
        <w:rPr>
          <w:rFonts w:ascii="仿宋" w:eastAsia="仿宋" w:hAnsi="仿宋" w:hint="eastAsia"/>
          <w:sz w:val="24"/>
        </w:rPr>
        <w:t xml:space="preserve"> </w:t>
      </w:r>
    </w:p>
    <w:p w:rsidR="00F60544" w:rsidRPr="000B02FB" w:rsidRDefault="000B02FB" w:rsidP="00086B78">
      <w:pPr>
        <w:spacing w:line="360" w:lineRule="auto"/>
        <w:ind w:rightChars="338" w:right="710"/>
        <w:rPr>
          <w:rFonts w:ascii="仿宋" w:eastAsia="仿宋" w:hAnsi="仿宋"/>
          <w:b/>
          <w:color w:val="FF0000"/>
          <w:sz w:val="24"/>
        </w:rPr>
      </w:pPr>
      <w:r w:rsidRPr="000B02FB">
        <w:rPr>
          <w:rFonts w:ascii="仿宋" w:eastAsia="仿宋" w:hAnsi="仿宋" w:hint="eastAsia"/>
          <w:b/>
          <w:color w:val="FF0000"/>
          <w:sz w:val="24"/>
        </w:rPr>
        <w:t>特别提醒：</w:t>
      </w:r>
    </w:p>
    <w:p w:rsidR="00EB0E6B" w:rsidRPr="00EB0E6B" w:rsidRDefault="00EB0E6B" w:rsidP="00EB0E6B">
      <w:pPr>
        <w:pStyle w:val="1"/>
        <w:ind w:firstLineChars="0" w:firstLine="0"/>
        <w:rPr>
          <w:rFonts w:ascii="仿宋" w:eastAsia="仿宋" w:hAnsi="仿宋"/>
          <w:b/>
          <w:color w:val="FF0000"/>
          <w:sz w:val="24"/>
          <w:szCs w:val="24"/>
        </w:rPr>
      </w:pPr>
      <w:r w:rsidRPr="00EB0E6B">
        <w:rPr>
          <w:rFonts w:ascii="仿宋" w:eastAsia="仿宋" w:hAnsi="仿宋" w:hint="eastAsia"/>
          <w:b/>
          <w:color w:val="FF0000"/>
          <w:sz w:val="24"/>
          <w:szCs w:val="24"/>
        </w:rPr>
        <w:t>1、请进入复试的考生严格按照上述时间地点参加复试，参加考试迟到15分钟以上视为自动放弃。</w:t>
      </w:r>
    </w:p>
    <w:p w:rsidR="00EB0E6B" w:rsidRPr="00EB0E6B" w:rsidRDefault="00EB0E6B" w:rsidP="00EB0E6B">
      <w:pPr>
        <w:pStyle w:val="1"/>
        <w:ind w:firstLineChars="0" w:firstLine="0"/>
        <w:rPr>
          <w:rFonts w:ascii="仿宋" w:eastAsia="仿宋" w:hAnsi="仿宋"/>
          <w:b/>
          <w:color w:val="FF0000"/>
          <w:sz w:val="24"/>
          <w:szCs w:val="24"/>
        </w:rPr>
      </w:pPr>
      <w:r w:rsidRPr="00EB0E6B">
        <w:rPr>
          <w:rFonts w:ascii="仿宋" w:eastAsia="仿宋" w:hAnsi="仿宋" w:hint="eastAsia"/>
          <w:b/>
          <w:color w:val="FF0000"/>
          <w:sz w:val="24"/>
          <w:szCs w:val="24"/>
        </w:rPr>
        <w:t>2、进入考场所有电子设备(包括手机)必须关闭并存放在指定地点。</w:t>
      </w:r>
    </w:p>
    <w:p w:rsidR="00EB0E6B" w:rsidRDefault="00EB0E6B" w:rsidP="00EB0E6B">
      <w:pPr>
        <w:pStyle w:val="1"/>
        <w:ind w:firstLineChars="0" w:firstLine="0"/>
        <w:rPr>
          <w:rFonts w:ascii="仿宋" w:eastAsia="仿宋" w:hAnsi="仿宋"/>
          <w:b/>
          <w:color w:val="FF0000"/>
          <w:sz w:val="24"/>
          <w:szCs w:val="24"/>
        </w:rPr>
      </w:pPr>
      <w:r w:rsidRPr="00EB0E6B">
        <w:rPr>
          <w:rFonts w:ascii="仿宋" w:eastAsia="仿宋" w:hAnsi="仿宋" w:hint="eastAsia"/>
          <w:b/>
          <w:color w:val="FF0000"/>
          <w:sz w:val="24"/>
          <w:szCs w:val="24"/>
        </w:rPr>
        <w:t>3、考卷</w:t>
      </w:r>
      <w:proofErr w:type="gramStart"/>
      <w:r w:rsidRPr="00EB0E6B">
        <w:rPr>
          <w:rFonts w:ascii="仿宋" w:eastAsia="仿宋" w:hAnsi="仿宋" w:hint="eastAsia"/>
          <w:b/>
          <w:color w:val="FF0000"/>
          <w:sz w:val="24"/>
          <w:szCs w:val="24"/>
        </w:rPr>
        <w:t>不</w:t>
      </w:r>
      <w:proofErr w:type="gramEnd"/>
      <w:r w:rsidRPr="00EB0E6B">
        <w:rPr>
          <w:rFonts w:ascii="仿宋" w:eastAsia="仿宋" w:hAnsi="仿宋" w:hint="eastAsia"/>
          <w:b/>
          <w:color w:val="FF0000"/>
          <w:sz w:val="24"/>
          <w:szCs w:val="24"/>
        </w:rPr>
        <w:t>能带出考场，否则视为作弊。</w:t>
      </w:r>
    </w:p>
    <w:p w:rsidR="0065651E" w:rsidRPr="00EB0E6B" w:rsidRDefault="0065651E" w:rsidP="00EB0E6B">
      <w:pPr>
        <w:pStyle w:val="1"/>
        <w:ind w:firstLineChars="0" w:firstLine="0"/>
        <w:rPr>
          <w:rFonts w:ascii="仿宋" w:eastAsia="仿宋" w:hAnsi="仿宋"/>
          <w:b/>
          <w:color w:val="FF0000"/>
          <w:sz w:val="24"/>
          <w:szCs w:val="24"/>
        </w:rPr>
      </w:pPr>
    </w:p>
    <w:p w:rsidR="006A0451" w:rsidRPr="00E4082A" w:rsidRDefault="00403B51" w:rsidP="00EB0E6B">
      <w:pPr>
        <w:pStyle w:val="a5"/>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复试结果公布</w:t>
      </w:r>
      <w:r w:rsidR="0070445F" w:rsidRPr="00E4082A">
        <w:rPr>
          <w:rFonts w:ascii="仿宋" w:eastAsia="仿宋" w:hAnsi="仿宋" w:hint="eastAsia"/>
          <w:b/>
          <w:sz w:val="24"/>
          <w:szCs w:val="24"/>
        </w:rPr>
        <w:t>：</w:t>
      </w:r>
    </w:p>
    <w:p w:rsidR="00D733CC" w:rsidRPr="00D733CC" w:rsidRDefault="00D733CC" w:rsidP="00AC7E2B">
      <w:pPr>
        <w:spacing w:line="276" w:lineRule="auto"/>
        <w:ind w:firstLineChars="200" w:firstLine="480"/>
        <w:rPr>
          <w:rFonts w:ascii="仿宋" w:eastAsia="仿宋" w:hAnsi="仿宋"/>
          <w:sz w:val="24"/>
          <w:szCs w:val="24"/>
        </w:rPr>
      </w:pPr>
      <w:r w:rsidRPr="003F5E74">
        <w:rPr>
          <w:rFonts w:ascii="仿宋" w:eastAsia="仿宋" w:hAnsi="仿宋" w:hint="eastAsia"/>
          <w:sz w:val="24"/>
          <w:szCs w:val="24"/>
        </w:rPr>
        <w:t>复试</w:t>
      </w:r>
      <w:r>
        <w:rPr>
          <w:rFonts w:ascii="仿宋" w:eastAsia="仿宋" w:hAnsi="仿宋" w:hint="eastAsia"/>
          <w:sz w:val="24"/>
          <w:szCs w:val="24"/>
        </w:rPr>
        <w:t>结果</w:t>
      </w:r>
      <w:r w:rsidRPr="00F60544">
        <w:rPr>
          <w:rFonts w:ascii="仿宋" w:eastAsia="仿宋" w:hAnsi="仿宋" w:hint="eastAsia"/>
          <w:sz w:val="24"/>
          <w:szCs w:val="24"/>
        </w:rPr>
        <w:t>将于5月1日前通过学院网站（网址：</w:t>
      </w:r>
      <w:r w:rsidRPr="00F60544">
        <w:rPr>
          <w:rFonts w:ascii="仿宋" w:eastAsia="仿宋" w:hAnsi="仿宋"/>
          <w:sz w:val="24"/>
          <w:szCs w:val="24"/>
        </w:rPr>
        <w:t>http://news.tongji-caup.org/</w:t>
      </w:r>
      <w:r w:rsidRPr="00F60544">
        <w:rPr>
          <w:rFonts w:ascii="仿宋" w:eastAsia="仿宋" w:hAnsi="仿宋" w:hint="eastAsia"/>
          <w:sz w:val="24"/>
          <w:szCs w:val="24"/>
        </w:rPr>
        <w:t>）</w:t>
      </w:r>
      <w:r w:rsidRPr="003F5E74">
        <w:rPr>
          <w:rFonts w:ascii="仿宋" w:eastAsia="仿宋" w:hAnsi="仿宋" w:hint="eastAsia"/>
          <w:sz w:val="24"/>
          <w:szCs w:val="24"/>
        </w:rPr>
        <w:t>公布</w:t>
      </w:r>
      <w:r>
        <w:rPr>
          <w:rFonts w:ascii="仿宋" w:eastAsia="仿宋" w:hAnsi="仿宋" w:hint="eastAsia"/>
          <w:sz w:val="24"/>
          <w:szCs w:val="24"/>
        </w:rPr>
        <w:t>录取结果</w:t>
      </w:r>
      <w:r w:rsidRPr="003F5E74">
        <w:rPr>
          <w:rFonts w:ascii="仿宋" w:eastAsia="仿宋" w:hAnsi="仿宋" w:hint="eastAsia"/>
          <w:sz w:val="24"/>
          <w:szCs w:val="24"/>
        </w:rPr>
        <w:t>。</w:t>
      </w:r>
    </w:p>
    <w:p w:rsidR="00AF7EF2" w:rsidRDefault="00AF7EF2" w:rsidP="00AC7E2B">
      <w:pPr>
        <w:spacing w:line="276" w:lineRule="auto"/>
        <w:ind w:firstLineChars="200" w:firstLine="480"/>
        <w:rPr>
          <w:rFonts w:ascii="仿宋" w:eastAsia="仿宋" w:hAnsi="仿宋"/>
          <w:sz w:val="24"/>
          <w:szCs w:val="24"/>
        </w:rPr>
      </w:pPr>
      <w:r w:rsidRPr="003F5E74">
        <w:rPr>
          <w:rFonts w:ascii="仿宋" w:eastAsia="仿宋" w:hAnsi="仿宋" w:hint="eastAsia"/>
          <w:sz w:val="24"/>
          <w:szCs w:val="24"/>
        </w:rPr>
        <w:t>拟录取考生名单将在全校复试工作结束后，在同济大学</w:t>
      </w:r>
      <w:proofErr w:type="gramStart"/>
      <w:r w:rsidRPr="003F5E74">
        <w:rPr>
          <w:rFonts w:ascii="仿宋" w:eastAsia="仿宋" w:hAnsi="仿宋" w:hint="eastAsia"/>
          <w:sz w:val="24"/>
          <w:szCs w:val="24"/>
        </w:rPr>
        <w:t>研招网</w:t>
      </w:r>
      <w:proofErr w:type="gramEnd"/>
      <w:r w:rsidRPr="003F5E74">
        <w:rPr>
          <w:rFonts w:ascii="仿宋" w:eastAsia="仿宋" w:hAnsi="仿宋" w:hint="eastAsia"/>
          <w:sz w:val="24"/>
          <w:szCs w:val="24"/>
        </w:rPr>
        <w:t>进行统一公示，请关注网站信息和“同济研招”</w:t>
      </w:r>
      <w:proofErr w:type="gramStart"/>
      <w:r w:rsidRPr="003F5E74">
        <w:rPr>
          <w:rFonts w:ascii="仿宋" w:eastAsia="仿宋" w:hAnsi="仿宋" w:hint="eastAsia"/>
          <w:sz w:val="24"/>
          <w:szCs w:val="24"/>
        </w:rPr>
        <w:t>官方微信推送</w:t>
      </w:r>
      <w:proofErr w:type="gramEnd"/>
      <w:r w:rsidR="00AC7E2B">
        <w:rPr>
          <w:rFonts w:ascii="仿宋" w:eastAsia="仿宋" w:hAnsi="仿宋" w:hint="eastAsia"/>
          <w:sz w:val="24"/>
          <w:szCs w:val="24"/>
        </w:rPr>
        <w:t>。</w:t>
      </w:r>
    </w:p>
    <w:p w:rsidR="00AB5A1C" w:rsidRPr="003F5E74" w:rsidRDefault="00AB5A1C" w:rsidP="00AC7E2B">
      <w:pPr>
        <w:spacing w:line="276" w:lineRule="auto"/>
        <w:ind w:firstLineChars="200" w:firstLine="480"/>
        <w:rPr>
          <w:rFonts w:ascii="仿宋" w:eastAsia="仿宋" w:hAnsi="仿宋"/>
          <w:sz w:val="24"/>
          <w:szCs w:val="24"/>
        </w:rPr>
      </w:pPr>
    </w:p>
    <w:p w:rsidR="00DF29CA" w:rsidRPr="00E4082A" w:rsidRDefault="00C55D66" w:rsidP="00EB0E6B">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注意事项</w:t>
      </w:r>
      <w:r w:rsidR="00BE6E5D" w:rsidRPr="00E4082A">
        <w:rPr>
          <w:rFonts w:ascii="仿宋" w:eastAsia="仿宋" w:hAnsi="仿宋" w:hint="eastAsia"/>
          <w:b/>
          <w:sz w:val="24"/>
          <w:szCs w:val="24"/>
        </w:rPr>
        <w:t>：</w:t>
      </w:r>
    </w:p>
    <w:p w:rsidR="00C55D66" w:rsidRPr="00E4082A" w:rsidRDefault="00AC7E2B"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资格审核制考生的报考</w:t>
      </w:r>
      <w:r w:rsidR="00C55D66" w:rsidRPr="00E4082A">
        <w:rPr>
          <w:rFonts w:ascii="仿宋" w:eastAsia="仿宋" w:hAnsi="仿宋" w:hint="eastAsia"/>
          <w:sz w:val="24"/>
          <w:szCs w:val="24"/>
        </w:rPr>
        <w:t>资格复查：</w:t>
      </w:r>
    </w:p>
    <w:p w:rsidR="00C55D66" w:rsidRPr="00AC7E2B" w:rsidRDefault="00AC7E2B" w:rsidP="00AC7E2B">
      <w:pPr>
        <w:spacing w:line="276" w:lineRule="auto"/>
        <w:ind w:firstLineChars="200" w:firstLine="480"/>
        <w:rPr>
          <w:rFonts w:ascii="仿宋" w:eastAsia="仿宋" w:hAnsi="仿宋"/>
          <w:sz w:val="24"/>
          <w:szCs w:val="24"/>
          <w:lang w:val="de-AT"/>
        </w:rPr>
      </w:pPr>
      <w:r w:rsidRPr="00AC7E2B">
        <w:rPr>
          <w:rFonts w:ascii="仿宋" w:eastAsia="仿宋" w:hAnsi="仿宋" w:hint="eastAsia"/>
          <w:sz w:val="24"/>
          <w:szCs w:val="24"/>
          <w:lang w:val="de-AT"/>
        </w:rPr>
        <w:t>资格审核制审核合格的考生参加综合考核前必须</w:t>
      </w:r>
      <w:proofErr w:type="gramStart"/>
      <w:r w:rsidRPr="00AC7E2B">
        <w:rPr>
          <w:rFonts w:ascii="仿宋" w:eastAsia="仿宋" w:hAnsi="仿宋" w:hint="eastAsia"/>
          <w:sz w:val="24"/>
          <w:szCs w:val="24"/>
          <w:lang w:val="de-AT"/>
        </w:rPr>
        <w:t>先前往</w:t>
      </w:r>
      <w:proofErr w:type="gramEnd"/>
      <w:r w:rsidRPr="00AC7E2B">
        <w:rPr>
          <w:rFonts w:ascii="仿宋" w:eastAsia="仿宋" w:hAnsi="仿宋" w:hint="eastAsia"/>
          <w:sz w:val="24"/>
          <w:szCs w:val="24"/>
          <w:lang w:val="de-AT"/>
        </w:rPr>
        <w:t>研究生院招生处进行报考资格复审并领取《2015年报考攻读博士学位研究生准考证》</w:t>
      </w:r>
      <w:r w:rsidR="00E4082A">
        <w:rPr>
          <w:rFonts w:ascii="仿宋" w:eastAsia="仿宋" w:hAnsi="仿宋" w:hint="eastAsia"/>
          <w:sz w:val="24"/>
          <w:szCs w:val="24"/>
          <w:lang w:val="de-AT"/>
        </w:rPr>
        <w:t>。</w:t>
      </w:r>
      <w:r w:rsidRPr="00E4082A">
        <w:rPr>
          <w:rFonts w:ascii="仿宋" w:eastAsia="仿宋" w:hAnsi="仿宋" w:hint="eastAsia"/>
          <w:b/>
          <w:color w:val="FF0000"/>
          <w:sz w:val="24"/>
          <w:szCs w:val="24"/>
          <w:lang w:val="de-AT"/>
        </w:rPr>
        <w:t>没有准考证的考生一律不准参加综合考核。</w:t>
      </w:r>
    </w:p>
    <w:p w:rsidR="00446A77" w:rsidRPr="00E4082A" w:rsidRDefault="00446A77"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体检：</w:t>
      </w:r>
    </w:p>
    <w:p w:rsidR="00C55D66" w:rsidRPr="003F5E74" w:rsidRDefault="00C55D66" w:rsidP="003F5E74">
      <w:pPr>
        <w:pStyle w:val="a5"/>
        <w:spacing w:line="276" w:lineRule="auto"/>
        <w:ind w:left="1" w:firstLine="480"/>
        <w:rPr>
          <w:rFonts w:ascii="仿宋" w:eastAsia="仿宋" w:hAnsi="仿宋"/>
          <w:sz w:val="24"/>
          <w:szCs w:val="24"/>
          <w:lang w:val="de-AT"/>
        </w:rPr>
      </w:pPr>
      <w:r w:rsidRPr="003F5E74">
        <w:rPr>
          <w:rFonts w:ascii="仿宋" w:eastAsia="仿宋" w:hAnsi="仿宋"/>
          <w:sz w:val="24"/>
          <w:szCs w:val="24"/>
          <w:lang w:val="de-AT"/>
        </w:rPr>
        <w:t>所有参加复试的考生均须参加体检，</w:t>
      </w:r>
      <w:r w:rsidRPr="003F5E74">
        <w:rPr>
          <w:rFonts w:ascii="仿宋" w:eastAsia="仿宋" w:hAnsi="仿宋" w:hint="eastAsia"/>
          <w:sz w:val="24"/>
          <w:szCs w:val="24"/>
          <w:lang w:val="de-AT"/>
        </w:rPr>
        <w:t>体检要求参照教育部、卫生部、中国残联制订的《普通高等学校招生体检工作指导意见》（教学〔2003〕3号）和《教育部办公厅 卫生部办公厅关于普通高等学校招生学生入学身体检查取消乙肝项目检测有关问题的通知》（教学厅〔2010〕2号）进行。</w:t>
      </w:r>
    </w:p>
    <w:p w:rsidR="00C55D66" w:rsidRPr="00E4082A" w:rsidRDefault="00C55D66"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以下情况不予录取：</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1</w:t>
      </w:r>
      <w:r w:rsidR="00C55D66" w:rsidRPr="003F5E74">
        <w:rPr>
          <w:rFonts w:ascii="仿宋" w:eastAsia="仿宋" w:hAnsi="仿宋" w:hint="eastAsia"/>
          <w:sz w:val="24"/>
          <w:szCs w:val="24"/>
        </w:rPr>
        <w:t>）</w:t>
      </w:r>
      <w:r w:rsidR="00607B69" w:rsidRPr="00CE5CC7">
        <w:rPr>
          <w:rFonts w:ascii="仿宋" w:eastAsia="仿宋" w:hAnsi="仿宋" w:hint="eastAsia"/>
          <w:b/>
          <w:color w:val="FF0000"/>
          <w:sz w:val="24"/>
          <w:szCs w:val="24"/>
        </w:rPr>
        <w:t>专业课或复试总成绩不及格者</w:t>
      </w:r>
      <w:r w:rsidR="00C55D66" w:rsidRPr="003F5E74">
        <w:rPr>
          <w:rFonts w:ascii="仿宋" w:eastAsia="仿宋" w:hAnsi="仿宋" w:hint="eastAsia"/>
          <w:sz w:val="24"/>
          <w:szCs w:val="24"/>
        </w:rPr>
        <w:t>；</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2</w:t>
      </w:r>
      <w:r w:rsidR="00C55D66" w:rsidRPr="003F5E74">
        <w:rPr>
          <w:rFonts w:ascii="仿宋" w:eastAsia="仿宋" w:hAnsi="仿宋" w:hint="eastAsia"/>
          <w:sz w:val="24"/>
          <w:szCs w:val="24"/>
        </w:rPr>
        <w:t>）体检不合格者；</w:t>
      </w:r>
    </w:p>
    <w:p w:rsidR="00C55D66"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3</w:t>
      </w:r>
      <w:r w:rsidR="00C55D66" w:rsidRPr="003F5E74">
        <w:rPr>
          <w:rFonts w:ascii="仿宋" w:eastAsia="仿宋" w:hAnsi="仿宋" w:hint="eastAsia"/>
          <w:sz w:val="24"/>
          <w:szCs w:val="24"/>
        </w:rPr>
        <w:t>）同等学力考生加试课程成绩不合格者。</w:t>
      </w:r>
    </w:p>
    <w:p w:rsidR="00AB5A1C" w:rsidRPr="003F5E74" w:rsidRDefault="00AB5A1C" w:rsidP="003F5E74">
      <w:pPr>
        <w:pStyle w:val="a5"/>
        <w:spacing w:line="276" w:lineRule="auto"/>
        <w:ind w:left="1" w:firstLine="480"/>
        <w:rPr>
          <w:rFonts w:ascii="仿宋" w:eastAsia="仿宋" w:hAnsi="仿宋"/>
          <w:sz w:val="24"/>
          <w:szCs w:val="24"/>
        </w:rPr>
      </w:pPr>
    </w:p>
    <w:p w:rsidR="00306EC6" w:rsidRPr="00E4082A" w:rsidRDefault="00831DB0" w:rsidP="00EB0E6B">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咨询与申诉</w:t>
      </w:r>
    </w:p>
    <w:p w:rsidR="00831DB0" w:rsidRPr="003F5E74" w:rsidRDefault="00831DB0" w:rsidP="00FD118F">
      <w:pPr>
        <w:spacing w:line="276" w:lineRule="auto"/>
        <w:ind w:firstLineChars="200" w:firstLine="482"/>
        <w:rPr>
          <w:rFonts w:ascii="仿宋" w:eastAsia="仿宋" w:hAnsi="仿宋"/>
          <w:b/>
          <w:sz w:val="24"/>
          <w:szCs w:val="24"/>
        </w:rPr>
      </w:pPr>
      <w:r w:rsidRPr="003F5E74">
        <w:rPr>
          <w:rFonts w:ascii="仿宋" w:eastAsia="仿宋" w:hAnsi="仿宋" w:hint="eastAsia"/>
          <w:b/>
          <w:sz w:val="24"/>
          <w:szCs w:val="24"/>
        </w:rPr>
        <w:t>为增强复试录取工作透明度，</w:t>
      </w:r>
      <w:r w:rsidR="00E2131F" w:rsidRPr="003F5E74">
        <w:rPr>
          <w:rFonts w:ascii="仿宋" w:eastAsia="仿宋" w:hAnsi="仿宋" w:hint="eastAsia"/>
          <w:b/>
          <w:sz w:val="24"/>
          <w:szCs w:val="24"/>
        </w:rPr>
        <w:t>我院（系）特为考生设立咨询电话：</w:t>
      </w:r>
      <w:r w:rsidR="00FD118F">
        <w:rPr>
          <w:rFonts w:ascii="仿宋" w:eastAsia="仿宋" w:hAnsi="仿宋" w:hint="eastAsia"/>
          <w:b/>
          <w:sz w:val="24"/>
          <w:szCs w:val="24"/>
        </w:rPr>
        <w:t>学院65982353，建筑学</w:t>
      </w:r>
      <w:r w:rsidR="00607B69">
        <w:rPr>
          <w:rFonts w:ascii="仿宋" w:eastAsia="仿宋" w:hAnsi="仿宋" w:hint="eastAsia"/>
          <w:b/>
          <w:sz w:val="24"/>
          <w:szCs w:val="24"/>
        </w:rPr>
        <w:t>65982420,</w:t>
      </w:r>
      <w:r w:rsidR="00FD118F">
        <w:rPr>
          <w:rFonts w:ascii="仿宋" w:eastAsia="仿宋" w:hAnsi="仿宋" w:hint="eastAsia"/>
          <w:b/>
          <w:sz w:val="24"/>
          <w:szCs w:val="24"/>
        </w:rPr>
        <w:t>城乡规划学</w:t>
      </w:r>
      <w:r w:rsidR="00607B69">
        <w:rPr>
          <w:rFonts w:ascii="仿宋" w:eastAsia="仿宋" w:hAnsi="仿宋" w:hint="eastAsia"/>
          <w:b/>
          <w:sz w:val="24"/>
          <w:szCs w:val="24"/>
        </w:rPr>
        <w:t>65982345,</w:t>
      </w:r>
      <w:r w:rsidR="00FD118F">
        <w:rPr>
          <w:rFonts w:ascii="仿宋" w:eastAsia="仿宋" w:hAnsi="仿宋" w:hint="eastAsia"/>
          <w:b/>
          <w:sz w:val="24"/>
          <w:szCs w:val="24"/>
        </w:rPr>
        <w:t>风景园林学（不含环境艺术设计方向）</w:t>
      </w:r>
      <w:r w:rsidR="00607B69">
        <w:rPr>
          <w:rFonts w:ascii="仿宋" w:eastAsia="仿宋" w:hAnsi="仿宋" w:hint="eastAsia"/>
          <w:b/>
          <w:sz w:val="24"/>
          <w:szCs w:val="24"/>
        </w:rPr>
        <w:t>65983044</w:t>
      </w:r>
      <w:r w:rsidR="00FD118F">
        <w:rPr>
          <w:rFonts w:ascii="仿宋" w:eastAsia="仿宋" w:hAnsi="仿宋" w:hint="eastAsia"/>
          <w:b/>
          <w:sz w:val="24"/>
          <w:szCs w:val="24"/>
        </w:rPr>
        <w:t>，风景园林学（环境艺术设计方向）</w:t>
      </w:r>
      <w:r w:rsidR="00FD118F" w:rsidRPr="001735AE">
        <w:rPr>
          <w:rFonts w:ascii="仿宋" w:eastAsia="仿宋" w:hAnsi="仿宋" w:hint="eastAsia"/>
          <w:sz w:val="24"/>
        </w:rPr>
        <w:t>65986693</w:t>
      </w:r>
      <w:r w:rsidR="00BF66D3">
        <w:rPr>
          <w:rFonts w:ascii="仿宋" w:eastAsia="仿宋" w:hAnsi="仿宋" w:hint="eastAsia"/>
          <w:b/>
          <w:sz w:val="24"/>
          <w:szCs w:val="24"/>
        </w:rPr>
        <w:t>。</w:t>
      </w:r>
    </w:p>
    <w:p w:rsidR="00AF7EF2" w:rsidRPr="003F5E74" w:rsidRDefault="00B46A62" w:rsidP="00AC7E2B">
      <w:pPr>
        <w:spacing w:line="276" w:lineRule="auto"/>
        <w:ind w:firstLineChars="200" w:firstLine="482"/>
        <w:rPr>
          <w:rFonts w:ascii="仿宋" w:eastAsia="仿宋" w:hAnsi="仿宋"/>
          <w:b/>
          <w:sz w:val="24"/>
          <w:szCs w:val="24"/>
        </w:rPr>
      </w:pPr>
      <w:r w:rsidRPr="003F5E74">
        <w:rPr>
          <w:rFonts w:ascii="仿宋" w:eastAsia="仿宋" w:hAnsi="仿宋" w:hint="eastAsia"/>
          <w:b/>
          <w:sz w:val="24"/>
          <w:szCs w:val="24"/>
        </w:rPr>
        <w:t>如对我院（系）复试录取结果有异议，可通过上述途径进行申诉。如对处理结果不满意，可向学校监察处投诉，投诉电话：021-65980710，邮箱：</w:t>
      </w:r>
      <w:r w:rsidR="00AF7EF2" w:rsidRPr="003F5E74">
        <w:rPr>
          <w:rFonts w:ascii="仿宋" w:eastAsia="仿宋" w:hAnsi="仿宋" w:hint="eastAsia"/>
          <w:b/>
          <w:sz w:val="24"/>
          <w:szCs w:val="24"/>
        </w:rPr>
        <w:t>jw@tongji.edu.cn</w:t>
      </w:r>
    </w:p>
    <w:sectPr w:rsidR="00AF7EF2" w:rsidRPr="003F5E74" w:rsidSect="003F5E7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4D" w:rsidRDefault="0062014D" w:rsidP="00BD1E40">
      <w:r>
        <w:separator/>
      </w:r>
    </w:p>
  </w:endnote>
  <w:endnote w:type="continuationSeparator" w:id="0">
    <w:p w:rsidR="0062014D" w:rsidRDefault="0062014D" w:rsidP="00BD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4D" w:rsidRDefault="0062014D" w:rsidP="00BD1E40">
      <w:r>
        <w:separator/>
      </w:r>
    </w:p>
  </w:footnote>
  <w:footnote w:type="continuationSeparator" w:id="0">
    <w:p w:rsidR="0062014D" w:rsidRDefault="0062014D" w:rsidP="00BD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2BB85F3C"/>
    <w:multiLevelType w:val="hybridMultilevel"/>
    <w:tmpl w:val="282458A2"/>
    <w:lvl w:ilvl="0" w:tplc="B9F6C6D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306797"/>
    <w:multiLevelType w:val="hybridMultilevel"/>
    <w:tmpl w:val="6D408B56"/>
    <w:lvl w:ilvl="0" w:tplc="7A80006A">
      <w:start w:val="1"/>
      <w:numFmt w:val="chineseCountingThousand"/>
      <w:lvlText w:val="%1、"/>
      <w:lvlJc w:val="left"/>
      <w:pPr>
        <w:ind w:left="420" w:hanging="420"/>
      </w:pPr>
      <w:rPr>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34178A"/>
    <w:multiLevelType w:val="hybridMultilevel"/>
    <w:tmpl w:val="B464F68E"/>
    <w:lvl w:ilvl="0" w:tplc="7A80006A">
      <w:start w:val="1"/>
      <w:numFmt w:val="chineseCountingThousand"/>
      <w:lvlText w:val="%1、"/>
      <w:lvlJc w:val="left"/>
      <w:pPr>
        <w:ind w:left="420" w:hanging="420"/>
      </w:pPr>
      <w:rPr>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BC56EF7"/>
    <w:multiLevelType w:val="hybridMultilevel"/>
    <w:tmpl w:val="06B21AE0"/>
    <w:lvl w:ilvl="0" w:tplc="7A80006A">
      <w:start w:val="1"/>
      <w:numFmt w:val="chineseCountingThousand"/>
      <w:lvlText w:val="%1、"/>
      <w:lvlJc w:val="left"/>
      <w:pPr>
        <w:ind w:left="420" w:hanging="420"/>
      </w:pPr>
      <w:rPr>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
  </w:num>
  <w:num w:numId="3">
    <w:abstractNumId w:val="0"/>
  </w:num>
  <w:num w:numId="4">
    <w:abstractNumId w:val="7"/>
  </w:num>
  <w:num w:numId="5">
    <w:abstractNumId w:val="4"/>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60DD"/>
    <w:rsid w:val="00021AF9"/>
    <w:rsid w:val="000250F8"/>
    <w:rsid w:val="00042621"/>
    <w:rsid w:val="00053120"/>
    <w:rsid w:val="00061AD4"/>
    <w:rsid w:val="00072D92"/>
    <w:rsid w:val="00076422"/>
    <w:rsid w:val="00086B78"/>
    <w:rsid w:val="000A76AB"/>
    <w:rsid w:val="000B02FB"/>
    <w:rsid w:val="000F3889"/>
    <w:rsid w:val="000F7C4C"/>
    <w:rsid w:val="00135FEA"/>
    <w:rsid w:val="00140619"/>
    <w:rsid w:val="001735AE"/>
    <w:rsid w:val="00175BF0"/>
    <w:rsid w:val="00176D5A"/>
    <w:rsid w:val="001808D1"/>
    <w:rsid w:val="001A27DA"/>
    <w:rsid w:val="001B5858"/>
    <w:rsid w:val="00273933"/>
    <w:rsid w:val="002C7DD4"/>
    <w:rsid w:val="002E274F"/>
    <w:rsid w:val="002E54F2"/>
    <w:rsid w:val="0030048E"/>
    <w:rsid w:val="00306EC6"/>
    <w:rsid w:val="003176F1"/>
    <w:rsid w:val="003576F2"/>
    <w:rsid w:val="0036563A"/>
    <w:rsid w:val="003E2E50"/>
    <w:rsid w:val="003E71EF"/>
    <w:rsid w:val="003F5E74"/>
    <w:rsid w:val="00403B51"/>
    <w:rsid w:val="00446A77"/>
    <w:rsid w:val="004B7636"/>
    <w:rsid w:val="004C1928"/>
    <w:rsid w:val="004E55DB"/>
    <w:rsid w:val="00502FC4"/>
    <w:rsid w:val="00521944"/>
    <w:rsid w:val="005505E6"/>
    <w:rsid w:val="005A7BB6"/>
    <w:rsid w:val="006034FC"/>
    <w:rsid w:val="00605072"/>
    <w:rsid w:val="00607B69"/>
    <w:rsid w:val="006125EC"/>
    <w:rsid w:val="0062014D"/>
    <w:rsid w:val="00642A8C"/>
    <w:rsid w:val="00656321"/>
    <w:rsid w:val="0065651E"/>
    <w:rsid w:val="006A02A0"/>
    <w:rsid w:val="006A0451"/>
    <w:rsid w:val="006D45BF"/>
    <w:rsid w:val="006F4D0A"/>
    <w:rsid w:val="0070445F"/>
    <w:rsid w:val="00731596"/>
    <w:rsid w:val="007475AD"/>
    <w:rsid w:val="00780AF5"/>
    <w:rsid w:val="00783D17"/>
    <w:rsid w:val="007B3969"/>
    <w:rsid w:val="00806F05"/>
    <w:rsid w:val="00831DB0"/>
    <w:rsid w:val="00871CF1"/>
    <w:rsid w:val="0087672E"/>
    <w:rsid w:val="008E020F"/>
    <w:rsid w:val="0096601B"/>
    <w:rsid w:val="009717EA"/>
    <w:rsid w:val="009B60DD"/>
    <w:rsid w:val="00A37D46"/>
    <w:rsid w:val="00AA117C"/>
    <w:rsid w:val="00AA1A65"/>
    <w:rsid w:val="00AB5A1C"/>
    <w:rsid w:val="00AC7E2B"/>
    <w:rsid w:val="00AD6370"/>
    <w:rsid w:val="00AF7EF2"/>
    <w:rsid w:val="00B14413"/>
    <w:rsid w:val="00B36F4D"/>
    <w:rsid w:val="00B46A62"/>
    <w:rsid w:val="00B56D68"/>
    <w:rsid w:val="00B56E31"/>
    <w:rsid w:val="00B66631"/>
    <w:rsid w:val="00BB506C"/>
    <w:rsid w:val="00BD1E40"/>
    <w:rsid w:val="00BE6E5D"/>
    <w:rsid w:val="00BF13FC"/>
    <w:rsid w:val="00BF66D3"/>
    <w:rsid w:val="00C12CEE"/>
    <w:rsid w:val="00C31D03"/>
    <w:rsid w:val="00C55990"/>
    <w:rsid w:val="00C55D66"/>
    <w:rsid w:val="00C66A8A"/>
    <w:rsid w:val="00CB2BBD"/>
    <w:rsid w:val="00CC5063"/>
    <w:rsid w:val="00CC6976"/>
    <w:rsid w:val="00CE5CC7"/>
    <w:rsid w:val="00D16763"/>
    <w:rsid w:val="00D733CC"/>
    <w:rsid w:val="00DF0EAC"/>
    <w:rsid w:val="00DF29CA"/>
    <w:rsid w:val="00E2131F"/>
    <w:rsid w:val="00E4082A"/>
    <w:rsid w:val="00E532C8"/>
    <w:rsid w:val="00E56F9E"/>
    <w:rsid w:val="00E67E0E"/>
    <w:rsid w:val="00EB0E6B"/>
    <w:rsid w:val="00F11706"/>
    <w:rsid w:val="00F1567B"/>
    <w:rsid w:val="00F23DC3"/>
    <w:rsid w:val="00F35AE7"/>
    <w:rsid w:val="00F55C12"/>
    <w:rsid w:val="00F60544"/>
    <w:rsid w:val="00F93E4F"/>
    <w:rsid w:val="00FA29AB"/>
    <w:rsid w:val="00FD11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 w:type="paragraph" w:customStyle="1" w:styleId="1">
    <w:name w:val="列出段落1"/>
    <w:basedOn w:val="a"/>
    <w:qFormat/>
    <w:rsid w:val="00EB0E6B"/>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4</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Edward</cp:lastModifiedBy>
  <cp:revision>45</cp:revision>
  <dcterms:created xsi:type="dcterms:W3CDTF">2015-04-15T07:41:00Z</dcterms:created>
  <dcterms:modified xsi:type="dcterms:W3CDTF">2015-04-20T09:07:00Z</dcterms:modified>
</cp:coreProperties>
</file>