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59" w:rsidRDefault="00637959" w:rsidP="003F1BCA">
      <w:pPr>
        <w:spacing w:line="360" w:lineRule="exact"/>
        <w:rPr>
          <w:rFonts w:ascii="华文中宋" w:eastAsia="华文中宋" w:hAnsi="华文中宋" w:cs="Times New Roman" w:hint="eastAsia"/>
          <w:sz w:val="28"/>
          <w:szCs w:val="28"/>
        </w:rPr>
      </w:pPr>
      <w:r w:rsidRPr="003F1BCA">
        <w:rPr>
          <w:rFonts w:ascii="华文中宋" w:eastAsia="华文中宋" w:hAnsi="华文中宋" w:cs="Times New Roman" w:hint="eastAsia"/>
          <w:sz w:val="28"/>
          <w:szCs w:val="28"/>
        </w:rPr>
        <w:t xml:space="preserve"> 附件</w:t>
      </w:r>
      <w:r w:rsidR="00995C6E" w:rsidRPr="003F1BCA">
        <w:rPr>
          <w:rFonts w:ascii="华文中宋" w:eastAsia="华文中宋" w:hAnsi="华文中宋" w:cs="Times New Roman" w:hint="eastAsia"/>
          <w:sz w:val="28"/>
          <w:szCs w:val="28"/>
        </w:rPr>
        <w:t>6</w:t>
      </w:r>
    </w:p>
    <w:p w:rsidR="00D26B8C" w:rsidRPr="003F1BCA" w:rsidRDefault="00D26B8C" w:rsidP="003F1BCA">
      <w:pPr>
        <w:spacing w:line="360" w:lineRule="exact"/>
        <w:rPr>
          <w:rFonts w:ascii="华文中宋" w:eastAsia="华文中宋" w:hAnsi="华文中宋" w:cs="Times New Roman"/>
          <w:sz w:val="28"/>
          <w:szCs w:val="28"/>
        </w:rPr>
      </w:pPr>
    </w:p>
    <w:p w:rsidR="00CC5063" w:rsidRPr="004A1D37" w:rsidRDefault="00403B51" w:rsidP="003F5E74">
      <w:pPr>
        <w:spacing w:line="276" w:lineRule="auto"/>
        <w:jc w:val="center"/>
        <w:rPr>
          <w:rFonts w:ascii="仿宋" w:eastAsia="仿宋" w:hAnsi="仿宋"/>
          <w:b/>
          <w:sz w:val="30"/>
          <w:szCs w:val="30"/>
        </w:rPr>
      </w:pPr>
      <w:bookmarkStart w:id="0" w:name="_GoBack"/>
      <w:bookmarkEnd w:id="0"/>
      <w:r w:rsidRPr="004A1D37">
        <w:rPr>
          <w:rFonts w:ascii="仿宋" w:eastAsia="仿宋" w:hAnsi="仿宋" w:hint="eastAsia"/>
          <w:b/>
          <w:sz w:val="30"/>
          <w:szCs w:val="30"/>
        </w:rPr>
        <w:t>同济大学</w:t>
      </w:r>
      <w:r w:rsidR="00957FA9">
        <w:rPr>
          <w:rFonts w:ascii="仿宋" w:eastAsia="仿宋" w:hAnsi="仿宋" w:hint="eastAsia"/>
          <w:b/>
          <w:sz w:val="30"/>
          <w:szCs w:val="30"/>
        </w:rPr>
        <w:t>汽车</w:t>
      </w:r>
      <w:r w:rsidR="00BD1E40" w:rsidRPr="004A1D37">
        <w:rPr>
          <w:rFonts w:ascii="仿宋" w:eastAsia="仿宋" w:hAnsi="仿宋" w:hint="eastAsia"/>
          <w:b/>
          <w:sz w:val="30"/>
          <w:szCs w:val="30"/>
        </w:rPr>
        <w:t>学院</w:t>
      </w:r>
      <w:r w:rsidR="002B62C8" w:rsidRPr="004A1D37">
        <w:rPr>
          <w:rFonts w:ascii="仿宋" w:eastAsia="仿宋" w:hAnsi="仿宋" w:hint="eastAsia"/>
          <w:b/>
          <w:sz w:val="30"/>
          <w:szCs w:val="30"/>
        </w:rPr>
        <w:t>201</w:t>
      </w:r>
      <w:r w:rsidR="00F0315A">
        <w:rPr>
          <w:rFonts w:ascii="仿宋" w:eastAsia="仿宋" w:hAnsi="仿宋" w:hint="eastAsia"/>
          <w:b/>
          <w:sz w:val="30"/>
          <w:szCs w:val="30"/>
        </w:rPr>
        <w:t>8</w:t>
      </w:r>
      <w:r w:rsidR="00CC5063" w:rsidRPr="004A1D37">
        <w:rPr>
          <w:rFonts w:ascii="仿宋" w:eastAsia="仿宋" w:hAnsi="仿宋" w:hint="eastAsia"/>
          <w:b/>
          <w:sz w:val="30"/>
          <w:szCs w:val="30"/>
        </w:rPr>
        <w:t>年</w:t>
      </w:r>
      <w:r w:rsidR="003F5E74" w:rsidRPr="004A1D37">
        <w:rPr>
          <w:rFonts w:ascii="仿宋" w:eastAsia="仿宋" w:hAnsi="仿宋" w:hint="eastAsia"/>
          <w:b/>
          <w:sz w:val="30"/>
          <w:szCs w:val="30"/>
        </w:rPr>
        <w:t>博士</w:t>
      </w:r>
      <w:r w:rsidR="00CC5063" w:rsidRPr="004A1D37">
        <w:rPr>
          <w:rFonts w:ascii="仿宋" w:eastAsia="仿宋" w:hAnsi="仿宋" w:hint="eastAsia"/>
          <w:b/>
          <w:sz w:val="30"/>
          <w:szCs w:val="30"/>
        </w:rPr>
        <w:t>研究</w:t>
      </w:r>
      <w:r w:rsidR="00BD1E40" w:rsidRPr="004A1D37">
        <w:rPr>
          <w:rFonts w:ascii="仿宋" w:eastAsia="仿宋" w:hAnsi="仿宋" w:hint="eastAsia"/>
          <w:b/>
          <w:sz w:val="30"/>
          <w:szCs w:val="30"/>
        </w:rPr>
        <w:t>生</w:t>
      </w:r>
      <w:r w:rsidR="00F11706" w:rsidRPr="004A1D37">
        <w:rPr>
          <w:rFonts w:ascii="仿宋" w:eastAsia="仿宋" w:hAnsi="仿宋" w:hint="eastAsia"/>
          <w:b/>
          <w:sz w:val="30"/>
          <w:szCs w:val="30"/>
        </w:rPr>
        <w:t>招生考试</w:t>
      </w:r>
      <w:r w:rsidRPr="004A1D37">
        <w:rPr>
          <w:rFonts w:ascii="仿宋" w:eastAsia="仿宋" w:hAnsi="仿宋" w:hint="eastAsia"/>
          <w:b/>
          <w:sz w:val="30"/>
          <w:szCs w:val="30"/>
        </w:rPr>
        <w:t>复试安排</w:t>
      </w:r>
    </w:p>
    <w:p w:rsidR="00F0315A" w:rsidRPr="004A1D37" w:rsidRDefault="00F0315A" w:rsidP="00F0315A">
      <w:pPr>
        <w:pStyle w:val="a5"/>
        <w:numPr>
          <w:ilvl w:val="0"/>
          <w:numId w:val="5"/>
        </w:numPr>
        <w:spacing w:line="276" w:lineRule="auto"/>
        <w:ind w:firstLineChars="0"/>
        <w:rPr>
          <w:rFonts w:ascii="仿宋" w:eastAsia="仿宋" w:hAnsi="仿宋"/>
          <w:b/>
          <w:sz w:val="28"/>
          <w:szCs w:val="28"/>
        </w:rPr>
      </w:pPr>
      <w:r>
        <w:rPr>
          <w:rFonts w:ascii="仿宋" w:eastAsia="仿宋" w:hAnsi="仿宋" w:hint="eastAsia"/>
          <w:b/>
          <w:sz w:val="28"/>
          <w:szCs w:val="28"/>
        </w:rPr>
        <w:t>材料审核成绩</w:t>
      </w:r>
      <w:r w:rsidR="00B84362">
        <w:rPr>
          <w:rFonts w:ascii="仿宋" w:eastAsia="仿宋" w:hAnsi="仿宋" w:hint="eastAsia"/>
          <w:b/>
          <w:sz w:val="28"/>
          <w:szCs w:val="28"/>
        </w:rPr>
        <w:t>要求</w:t>
      </w:r>
    </w:p>
    <w:p w:rsidR="00F0315A" w:rsidRDefault="00F0315A" w:rsidP="00F0315A">
      <w:pPr>
        <w:ind w:firstLineChars="200" w:firstLine="562"/>
        <w:rPr>
          <w:rFonts w:ascii="仿宋" w:eastAsia="仿宋" w:hAnsi="仿宋" w:hint="eastAsia"/>
          <w:sz w:val="28"/>
          <w:szCs w:val="28"/>
          <w:lang w:val="de-AT"/>
        </w:rPr>
      </w:pPr>
      <w:r>
        <w:rPr>
          <w:rFonts w:ascii="仿宋" w:eastAsia="仿宋" w:hAnsi="仿宋" w:hint="eastAsia"/>
          <w:b/>
          <w:sz w:val="28"/>
          <w:szCs w:val="28"/>
        </w:rPr>
        <w:t>材料审核成绩</w:t>
      </w:r>
      <w:r w:rsidRPr="004A1D37">
        <w:rPr>
          <w:rFonts w:ascii="仿宋" w:eastAsia="仿宋" w:hAnsi="仿宋" w:hint="eastAsia"/>
          <w:sz w:val="28"/>
          <w:szCs w:val="28"/>
          <w:lang w:val="de-AT"/>
        </w:rPr>
        <w:t>≥</w:t>
      </w:r>
      <w:r w:rsidR="00957FA9">
        <w:rPr>
          <w:rFonts w:ascii="仿宋" w:eastAsia="仿宋" w:hAnsi="仿宋" w:hint="eastAsia"/>
          <w:sz w:val="28"/>
          <w:szCs w:val="28"/>
          <w:lang w:val="de-AT"/>
        </w:rPr>
        <w:t>60</w:t>
      </w:r>
      <w:r w:rsidRPr="004A1D37">
        <w:rPr>
          <w:rFonts w:ascii="仿宋" w:eastAsia="仿宋" w:hAnsi="仿宋" w:hint="eastAsia"/>
          <w:sz w:val="28"/>
          <w:szCs w:val="28"/>
          <w:lang w:val="de-AT"/>
        </w:rPr>
        <w:t>分</w:t>
      </w:r>
    </w:p>
    <w:p w:rsidR="00BD1E40" w:rsidRPr="004A1D37" w:rsidRDefault="00403B51" w:rsidP="00E4082A">
      <w:pPr>
        <w:pStyle w:val="a5"/>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复试所需材料</w:t>
      </w:r>
    </w:p>
    <w:p w:rsidR="003F5E74" w:rsidRPr="004A1D37" w:rsidRDefault="00CB22B9" w:rsidP="00CB22B9">
      <w:pPr>
        <w:spacing w:line="276" w:lineRule="auto"/>
        <w:ind w:firstLineChars="200" w:firstLine="560"/>
        <w:rPr>
          <w:rFonts w:ascii="仿宋" w:eastAsia="仿宋" w:hAnsi="仿宋"/>
          <w:sz w:val="28"/>
          <w:szCs w:val="28"/>
          <w:lang w:val="de-AT"/>
        </w:rPr>
      </w:pPr>
      <w:r w:rsidRPr="00CB22B9">
        <w:rPr>
          <w:rFonts w:ascii="仿宋" w:eastAsia="仿宋" w:hAnsi="仿宋"/>
          <w:sz w:val="28"/>
          <w:szCs w:val="28"/>
          <w:lang w:val="de-AT"/>
        </w:rPr>
        <w:t>准考证、有效居民身份证件、硕士学历和学位证书原件（单证硕士生只需携带硕士学位证书原件；应届硕士生凭《教育部学籍在线验证报告》；在境外获得硕士学位的考生提供教育部留学服务中心出具的认证书原件）</w:t>
      </w:r>
      <w:r w:rsidR="007A7F2E">
        <w:rPr>
          <w:rFonts w:ascii="仿宋" w:eastAsia="仿宋" w:hAnsi="仿宋" w:hint="eastAsia"/>
          <w:sz w:val="28"/>
          <w:szCs w:val="28"/>
          <w:lang w:val="de-AT"/>
        </w:rPr>
        <w:t>。</w:t>
      </w:r>
    </w:p>
    <w:p w:rsidR="003F5E74" w:rsidRPr="004A1D37" w:rsidRDefault="00403B51" w:rsidP="00E4082A">
      <w:pPr>
        <w:pStyle w:val="a5"/>
        <w:numPr>
          <w:ilvl w:val="0"/>
          <w:numId w:val="5"/>
        </w:numPr>
        <w:spacing w:line="276" w:lineRule="auto"/>
        <w:ind w:firstLineChars="0"/>
        <w:rPr>
          <w:rFonts w:ascii="仿宋" w:eastAsia="仿宋" w:hAnsi="仿宋"/>
          <w:sz w:val="28"/>
          <w:szCs w:val="28"/>
        </w:rPr>
      </w:pPr>
      <w:r w:rsidRPr="004A1D37">
        <w:rPr>
          <w:rFonts w:ascii="仿宋" w:eastAsia="仿宋" w:hAnsi="仿宋" w:hint="eastAsia"/>
          <w:b/>
          <w:sz w:val="28"/>
          <w:szCs w:val="28"/>
        </w:rPr>
        <w:t>复试时间地点</w:t>
      </w:r>
    </w:p>
    <w:p w:rsidR="001019BA" w:rsidRPr="001019BA" w:rsidRDefault="00CB22B9" w:rsidP="00CB22B9">
      <w:pPr>
        <w:pStyle w:val="a5"/>
        <w:spacing w:line="276" w:lineRule="auto"/>
        <w:ind w:firstLineChars="150"/>
        <w:rPr>
          <w:rFonts w:ascii="仿宋" w:eastAsia="仿宋" w:hAnsi="仿宋"/>
          <w:sz w:val="28"/>
          <w:szCs w:val="28"/>
          <w:lang w:val="de-AT"/>
        </w:rPr>
      </w:pPr>
      <w:r>
        <w:rPr>
          <w:rFonts w:ascii="仿宋" w:eastAsia="仿宋" w:hAnsi="仿宋" w:hint="eastAsia"/>
          <w:sz w:val="28"/>
          <w:szCs w:val="28"/>
          <w:lang w:val="de-AT"/>
        </w:rPr>
        <w:t xml:space="preserve"> </w:t>
      </w:r>
      <w:r w:rsidR="001019BA" w:rsidRPr="001019BA">
        <w:rPr>
          <w:rFonts w:ascii="仿宋" w:eastAsia="仿宋" w:hAnsi="仿宋" w:hint="eastAsia"/>
          <w:sz w:val="28"/>
          <w:szCs w:val="28"/>
          <w:lang w:val="de-AT"/>
        </w:rPr>
        <w:t>申请</w:t>
      </w:r>
      <w:r w:rsidR="001019BA">
        <w:rPr>
          <w:rFonts w:ascii="仿宋" w:eastAsia="仿宋" w:hAnsi="仿宋" w:hint="eastAsia"/>
          <w:sz w:val="28"/>
          <w:szCs w:val="28"/>
          <w:lang w:val="de-AT"/>
        </w:rPr>
        <w:t>考核</w:t>
      </w:r>
      <w:r w:rsidR="001019BA" w:rsidRPr="001019BA">
        <w:rPr>
          <w:rFonts w:ascii="仿宋" w:eastAsia="仿宋" w:hAnsi="仿宋" w:hint="eastAsia"/>
          <w:sz w:val="28"/>
          <w:szCs w:val="28"/>
          <w:lang w:val="de-AT"/>
        </w:rPr>
        <w:t>制初审</w:t>
      </w:r>
      <w:r w:rsidR="001019BA">
        <w:rPr>
          <w:rFonts w:ascii="仿宋" w:eastAsia="仿宋" w:hAnsi="仿宋" w:hint="eastAsia"/>
          <w:sz w:val="28"/>
          <w:szCs w:val="28"/>
          <w:lang w:val="de-AT"/>
        </w:rPr>
        <w:t>通过</w:t>
      </w:r>
      <w:r w:rsidR="001019BA" w:rsidRPr="001019BA">
        <w:rPr>
          <w:rFonts w:ascii="仿宋" w:eastAsia="仿宋" w:hAnsi="仿宋" w:hint="eastAsia"/>
          <w:sz w:val="28"/>
          <w:szCs w:val="28"/>
          <w:lang w:val="de-AT"/>
        </w:rPr>
        <w:t>的考生，请于201</w:t>
      </w:r>
      <w:r w:rsidR="001019BA">
        <w:rPr>
          <w:rFonts w:ascii="仿宋" w:eastAsia="仿宋" w:hAnsi="仿宋" w:hint="eastAsia"/>
          <w:sz w:val="28"/>
          <w:szCs w:val="28"/>
          <w:lang w:val="de-AT"/>
        </w:rPr>
        <w:t>8</w:t>
      </w:r>
      <w:r w:rsidR="001019BA" w:rsidRPr="001019BA">
        <w:rPr>
          <w:rFonts w:ascii="仿宋" w:eastAsia="仿宋" w:hAnsi="仿宋" w:hint="eastAsia"/>
          <w:sz w:val="28"/>
          <w:szCs w:val="28"/>
          <w:lang w:val="de-AT"/>
        </w:rPr>
        <w:t>年</w:t>
      </w:r>
      <w:r w:rsidR="001019BA">
        <w:rPr>
          <w:rFonts w:ascii="仿宋" w:eastAsia="仿宋" w:hAnsi="仿宋" w:hint="eastAsia"/>
          <w:sz w:val="28"/>
          <w:szCs w:val="28"/>
          <w:lang w:val="de-AT"/>
        </w:rPr>
        <w:t>3</w:t>
      </w:r>
      <w:r w:rsidR="001019BA" w:rsidRPr="001019BA">
        <w:rPr>
          <w:rFonts w:ascii="仿宋" w:eastAsia="仿宋" w:hAnsi="仿宋" w:hint="eastAsia"/>
          <w:sz w:val="28"/>
          <w:szCs w:val="28"/>
          <w:lang w:val="de-AT"/>
        </w:rPr>
        <w:t>月</w:t>
      </w:r>
      <w:r w:rsidR="001019BA">
        <w:rPr>
          <w:rFonts w:ascii="仿宋" w:eastAsia="仿宋" w:hAnsi="仿宋" w:hint="eastAsia"/>
          <w:sz w:val="28"/>
          <w:szCs w:val="28"/>
          <w:lang w:val="de-AT"/>
        </w:rPr>
        <w:t>15</w:t>
      </w:r>
      <w:r w:rsidR="001019BA" w:rsidRPr="001019BA">
        <w:rPr>
          <w:rFonts w:ascii="仿宋" w:eastAsia="仿宋" w:hAnsi="仿宋" w:hint="eastAsia"/>
          <w:sz w:val="28"/>
          <w:szCs w:val="28"/>
          <w:lang w:val="de-AT"/>
        </w:rPr>
        <w:t>日上午8:00，至同济大学嘉定校区（曹安</w:t>
      </w:r>
      <w:r w:rsidR="00084B27">
        <w:rPr>
          <w:rFonts w:ascii="仿宋" w:eastAsia="仿宋" w:hAnsi="仿宋" w:hint="eastAsia"/>
          <w:sz w:val="28"/>
          <w:szCs w:val="28"/>
          <w:lang w:val="de-AT"/>
        </w:rPr>
        <w:t>公</w:t>
      </w:r>
      <w:r w:rsidR="001019BA" w:rsidRPr="001019BA">
        <w:rPr>
          <w:rFonts w:ascii="仿宋" w:eastAsia="仿宋" w:hAnsi="仿宋" w:hint="eastAsia"/>
          <w:sz w:val="28"/>
          <w:szCs w:val="28"/>
          <w:lang w:val="de-AT"/>
        </w:rPr>
        <w:t>路4800号）汽车学院大楼</w:t>
      </w:r>
      <w:r w:rsidR="00084B27">
        <w:rPr>
          <w:rFonts w:ascii="仿宋" w:eastAsia="仿宋" w:hAnsi="仿宋" w:hint="eastAsia"/>
          <w:sz w:val="28"/>
          <w:szCs w:val="28"/>
          <w:lang w:val="de-AT"/>
        </w:rPr>
        <w:t>（宁远馆）</w:t>
      </w:r>
      <w:r w:rsidR="00C44899">
        <w:rPr>
          <w:rFonts w:ascii="仿宋" w:eastAsia="仿宋" w:hAnsi="仿宋" w:hint="eastAsia"/>
          <w:sz w:val="28"/>
          <w:szCs w:val="28"/>
          <w:lang w:val="de-AT"/>
        </w:rPr>
        <w:t>A311</w:t>
      </w:r>
      <w:r w:rsidR="00241BD2">
        <w:rPr>
          <w:rFonts w:ascii="仿宋" w:eastAsia="仿宋" w:hAnsi="仿宋" w:hint="eastAsia"/>
          <w:sz w:val="28"/>
          <w:szCs w:val="28"/>
          <w:lang w:val="de-AT"/>
        </w:rPr>
        <w:t>室报到</w:t>
      </w:r>
      <w:r w:rsidR="00084B27">
        <w:rPr>
          <w:rFonts w:ascii="仿宋" w:eastAsia="仿宋" w:hAnsi="仿宋" w:hint="eastAsia"/>
          <w:sz w:val="28"/>
          <w:szCs w:val="28"/>
          <w:lang w:val="de-AT"/>
        </w:rPr>
        <w:t>，同时提交复试所需的各项材料</w:t>
      </w:r>
      <w:r w:rsidR="001019BA" w:rsidRPr="001019BA">
        <w:rPr>
          <w:rFonts w:ascii="仿宋" w:eastAsia="仿宋" w:hAnsi="仿宋" w:hint="eastAsia"/>
          <w:sz w:val="28"/>
          <w:szCs w:val="28"/>
          <w:lang w:val="de-AT"/>
        </w:rPr>
        <w:t>。</w:t>
      </w:r>
    </w:p>
    <w:p w:rsidR="001019BA" w:rsidRPr="001019BA" w:rsidRDefault="00CB22B9" w:rsidP="00CB22B9">
      <w:pPr>
        <w:pStyle w:val="a5"/>
        <w:spacing w:line="276" w:lineRule="auto"/>
        <w:ind w:firstLineChars="150"/>
        <w:rPr>
          <w:rFonts w:ascii="仿宋" w:eastAsia="仿宋" w:hAnsi="仿宋"/>
          <w:sz w:val="28"/>
          <w:szCs w:val="28"/>
          <w:lang w:val="de-AT"/>
        </w:rPr>
      </w:pPr>
      <w:r>
        <w:rPr>
          <w:rFonts w:ascii="仿宋" w:eastAsia="仿宋" w:hAnsi="仿宋" w:hint="eastAsia"/>
          <w:sz w:val="28"/>
          <w:szCs w:val="28"/>
          <w:lang w:val="de-AT"/>
        </w:rPr>
        <w:t xml:space="preserve"> </w:t>
      </w:r>
      <w:r w:rsidR="001019BA">
        <w:rPr>
          <w:rFonts w:ascii="仿宋" w:eastAsia="仿宋" w:hAnsi="仿宋" w:hint="eastAsia"/>
          <w:sz w:val="28"/>
          <w:szCs w:val="28"/>
          <w:lang w:val="de-AT"/>
        </w:rPr>
        <w:t>3</w:t>
      </w:r>
      <w:r w:rsidR="001019BA" w:rsidRPr="001019BA">
        <w:rPr>
          <w:rFonts w:ascii="仿宋" w:eastAsia="仿宋" w:hAnsi="仿宋"/>
          <w:sz w:val="28"/>
          <w:szCs w:val="28"/>
          <w:lang w:val="de-AT"/>
        </w:rPr>
        <w:t>月</w:t>
      </w:r>
      <w:r w:rsidR="001019BA">
        <w:rPr>
          <w:rFonts w:ascii="仿宋" w:eastAsia="仿宋" w:hAnsi="仿宋" w:hint="eastAsia"/>
          <w:sz w:val="28"/>
          <w:szCs w:val="28"/>
          <w:lang w:val="de-AT"/>
        </w:rPr>
        <w:t>15</w:t>
      </w:r>
      <w:r w:rsidR="001019BA" w:rsidRPr="001019BA">
        <w:rPr>
          <w:rFonts w:ascii="仿宋" w:eastAsia="仿宋" w:hAnsi="仿宋" w:hint="eastAsia"/>
          <w:sz w:val="28"/>
          <w:szCs w:val="28"/>
          <w:lang w:val="de-AT"/>
        </w:rPr>
        <w:t>日上午8:</w:t>
      </w:r>
      <w:r w:rsidR="00D132C8">
        <w:rPr>
          <w:rFonts w:ascii="仿宋" w:eastAsia="仿宋" w:hAnsi="仿宋" w:hint="eastAsia"/>
          <w:sz w:val="28"/>
          <w:szCs w:val="28"/>
          <w:lang w:val="de-AT"/>
        </w:rPr>
        <w:t>3</w:t>
      </w:r>
      <w:r w:rsidR="001019BA" w:rsidRPr="001019BA">
        <w:rPr>
          <w:rFonts w:ascii="仿宋" w:eastAsia="仿宋" w:hAnsi="仿宋" w:hint="eastAsia"/>
          <w:sz w:val="28"/>
          <w:szCs w:val="28"/>
          <w:lang w:val="de-AT"/>
        </w:rPr>
        <w:t>0开始专业课及专业外语笔试，下午13:</w:t>
      </w:r>
      <w:r w:rsidR="00D132C8">
        <w:rPr>
          <w:rFonts w:ascii="仿宋" w:eastAsia="仿宋" w:hAnsi="仿宋" w:hint="eastAsia"/>
          <w:sz w:val="28"/>
          <w:szCs w:val="28"/>
          <w:lang w:val="de-AT"/>
        </w:rPr>
        <w:t>40</w:t>
      </w:r>
      <w:r w:rsidR="001019BA" w:rsidRPr="001019BA">
        <w:rPr>
          <w:rFonts w:ascii="仿宋" w:eastAsia="仿宋" w:hAnsi="仿宋" w:hint="eastAsia"/>
          <w:sz w:val="28"/>
          <w:szCs w:val="28"/>
          <w:lang w:val="de-AT"/>
        </w:rPr>
        <w:t>开始分组面试</w:t>
      </w:r>
      <w:r w:rsidR="00DB27A4">
        <w:rPr>
          <w:rFonts w:ascii="仿宋" w:eastAsia="仿宋" w:hAnsi="仿宋" w:hint="eastAsia"/>
          <w:sz w:val="28"/>
          <w:szCs w:val="28"/>
          <w:lang w:val="de-AT"/>
        </w:rPr>
        <w:t>。</w:t>
      </w:r>
      <w:r w:rsidR="001019BA" w:rsidRPr="001019BA">
        <w:rPr>
          <w:rFonts w:ascii="仿宋" w:eastAsia="仿宋" w:hAnsi="仿宋" w:hint="eastAsia"/>
          <w:sz w:val="28"/>
          <w:szCs w:val="28"/>
          <w:lang w:val="de-AT"/>
        </w:rPr>
        <w:t>具体笔试教室安排、</w:t>
      </w:r>
      <w:r w:rsidR="00DB27A4">
        <w:rPr>
          <w:rFonts w:ascii="仿宋" w:eastAsia="仿宋" w:hAnsi="仿宋" w:hint="eastAsia"/>
          <w:sz w:val="28"/>
          <w:szCs w:val="28"/>
          <w:lang w:val="de-AT"/>
        </w:rPr>
        <w:t>面试</w:t>
      </w:r>
      <w:r w:rsidR="001019BA" w:rsidRPr="001019BA">
        <w:rPr>
          <w:rFonts w:ascii="仿宋" w:eastAsia="仿宋" w:hAnsi="仿宋" w:hint="eastAsia"/>
          <w:sz w:val="28"/>
          <w:szCs w:val="28"/>
          <w:lang w:val="de-AT"/>
        </w:rPr>
        <w:t>分组名单及面试地点</w:t>
      </w:r>
      <w:r w:rsidR="00DB27A4">
        <w:rPr>
          <w:rFonts w:ascii="仿宋" w:eastAsia="仿宋" w:hAnsi="仿宋" w:hint="eastAsia"/>
          <w:sz w:val="28"/>
          <w:szCs w:val="28"/>
          <w:lang w:val="de-AT"/>
        </w:rPr>
        <w:t>，</w:t>
      </w:r>
      <w:r w:rsidR="001019BA" w:rsidRPr="001019BA">
        <w:rPr>
          <w:rFonts w:ascii="仿宋" w:eastAsia="仿宋" w:hAnsi="仿宋" w:hint="eastAsia"/>
          <w:sz w:val="28"/>
          <w:szCs w:val="28"/>
          <w:lang w:val="de-AT"/>
        </w:rPr>
        <w:t>见复试当天</w:t>
      </w:r>
      <w:r w:rsidR="00DB27A4">
        <w:rPr>
          <w:rFonts w:ascii="仿宋" w:eastAsia="仿宋" w:hAnsi="仿宋" w:hint="eastAsia"/>
          <w:sz w:val="28"/>
          <w:szCs w:val="28"/>
          <w:lang w:val="de-AT"/>
        </w:rPr>
        <w:t>汽车</w:t>
      </w:r>
      <w:r w:rsidR="001019BA" w:rsidRPr="001019BA">
        <w:rPr>
          <w:rFonts w:ascii="仿宋" w:eastAsia="仿宋" w:hAnsi="仿宋" w:hint="eastAsia"/>
          <w:sz w:val="28"/>
          <w:szCs w:val="28"/>
          <w:lang w:val="de-AT"/>
        </w:rPr>
        <w:t>学院大楼一楼公告栏。</w:t>
      </w:r>
    </w:p>
    <w:p w:rsidR="00C55D66" w:rsidRPr="004A1D37" w:rsidRDefault="00C55D66" w:rsidP="004A1D37">
      <w:pPr>
        <w:spacing w:line="276" w:lineRule="auto"/>
        <w:ind w:firstLineChars="200" w:firstLine="562"/>
        <w:rPr>
          <w:rFonts w:ascii="仿宋" w:eastAsia="仿宋" w:hAnsi="仿宋"/>
          <w:color w:val="FF0000"/>
          <w:sz w:val="28"/>
          <w:szCs w:val="28"/>
        </w:rPr>
      </w:pPr>
      <w:r w:rsidRPr="004A1D37">
        <w:rPr>
          <w:rFonts w:ascii="仿宋" w:eastAsia="仿宋" w:hAnsi="仿宋" w:hint="eastAsia"/>
          <w:b/>
          <w:color w:val="FF0000"/>
          <w:sz w:val="28"/>
          <w:szCs w:val="28"/>
        </w:rPr>
        <w:t>请进入复试的考生严格按照上述时间地点参加复试，逾期视为自动放弃！</w:t>
      </w:r>
    </w:p>
    <w:p w:rsidR="00CC5063" w:rsidRPr="004A1D37" w:rsidRDefault="00403B51" w:rsidP="00E4082A">
      <w:pPr>
        <w:pStyle w:val="a5"/>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复试主要内容</w:t>
      </w:r>
    </w:p>
    <w:p w:rsidR="00A56E16" w:rsidRDefault="00EF1061" w:rsidP="005F0AF6">
      <w:pPr>
        <w:spacing w:line="276" w:lineRule="auto"/>
        <w:rPr>
          <w:rFonts w:ascii="仿宋" w:eastAsia="仿宋" w:hAnsi="仿宋" w:hint="eastAsia"/>
          <w:sz w:val="28"/>
          <w:szCs w:val="28"/>
          <w:lang w:val="de-AT"/>
        </w:rPr>
      </w:pPr>
      <w:r w:rsidRPr="00A56E16">
        <w:rPr>
          <w:rFonts w:ascii="仿宋" w:eastAsia="仿宋" w:hAnsi="仿宋" w:hint="eastAsia"/>
          <w:sz w:val="28"/>
          <w:szCs w:val="28"/>
          <w:lang w:val="de-AT"/>
        </w:rPr>
        <w:t>（</w:t>
      </w:r>
      <w:r w:rsidR="00A56E16">
        <w:rPr>
          <w:rFonts w:ascii="仿宋" w:eastAsia="仿宋" w:hAnsi="仿宋" w:hint="eastAsia"/>
          <w:sz w:val="28"/>
          <w:szCs w:val="28"/>
          <w:lang w:val="de-AT"/>
        </w:rPr>
        <w:t>一</w:t>
      </w:r>
      <w:r w:rsidRPr="00A56E16">
        <w:rPr>
          <w:rFonts w:ascii="仿宋" w:eastAsia="仿宋" w:hAnsi="仿宋" w:hint="eastAsia"/>
          <w:sz w:val="28"/>
          <w:szCs w:val="28"/>
          <w:lang w:val="de-AT"/>
        </w:rPr>
        <w:t>）</w:t>
      </w:r>
      <w:r w:rsidR="00A56E16">
        <w:rPr>
          <w:rFonts w:ascii="仿宋" w:eastAsia="仿宋" w:hAnsi="仿宋" w:hint="eastAsia"/>
          <w:sz w:val="28"/>
          <w:szCs w:val="28"/>
          <w:lang w:val="de-AT"/>
        </w:rPr>
        <w:t xml:space="preserve">笔试： </w:t>
      </w:r>
    </w:p>
    <w:p w:rsidR="00EF1061" w:rsidRPr="00A56E16" w:rsidRDefault="00A56E16" w:rsidP="005F0AF6">
      <w:pPr>
        <w:spacing w:line="276" w:lineRule="auto"/>
        <w:rPr>
          <w:rFonts w:ascii="仿宋" w:eastAsia="仿宋" w:hAnsi="仿宋" w:hint="eastAsia"/>
          <w:sz w:val="28"/>
          <w:szCs w:val="28"/>
          <w:lang w:val="de-AT"/>
        </w:rPr>
      </w:pPr>
      <w:r>
        <w:rPr>
          <w:rFonts w:ascii="仿宋" w:eastAsia="仿宋" w:hAnsi="仿宋" w:hint="eastAsia"/>
          <w:sz w:val="28"/>
          <w:szCs w:val="28"/>
          <w:lang w:val="de-AT"/>
        </w:rPr>
        <w:t xml:space="preserve"> 1、</w:t>
      </w:r>
      <w:r w:rsidR="00D26B8C" w:rsidRPr="00A56E16">
        <w:rPr>
          <w:rFonts w:ascii="仿宋" w:eastAsia="仿宋" w:hAnsi="仿宋" w:hint="eastAsia"/>
          <w:sz w:val="28"/>
          <w:szCs w:val="28"/>
          <w:lang w:val="de-AT"/>
        </w:rPr>
        <w:t>专业课</w:t>
      </w:r>
      <w:r w:rsidR="009F3DD9" w:rsidRPr="00A56E16">
        <w:rPr>
          <w:rFonts w:ascii="仿宋" w:eastAsia="仿宋" w:hAnsi="仿宋" w:hint="eastAsia"/>
          <w:sz w:val="28"/>
          <w:szCs w:val="28"/>
          <w:lang w:val="de-AT"/>
        </w:rPr>
        <w:t>(</w:t>
      </w:r>
      <w:r w:rsidR="00EF1061" w:rsidRPr="00A56E16">
        <w:rPr>
          <w:rFonts w:ascii="仿宋" w:eastAsia="仿宋" w:hAnsi="仿宋" w:hint="eastAsia"/>
          <w:sz w:val="28"/>
          <w:szCs w:val="28"/>
          <w:lang w:val="de-AT"/>
        </w:rPr>
        <w:t>180分钟)</w:t>
      </w:r>
    </w:p>
    <w:tbl>
      <w:tblPr>
        <w:tblStyle w:val="ab"/>
        <w:tblW w:w="10773" w:type="dxa"/>
        <w:tblInd w:w="-459" w:type="dxa"/>
        <w:tblLook w:val="04A0"/>
      </w:tblPr>
      <w:tblGrid>
        <w:gridCol w:w="1418"/>
        <w:gridCol w:w="4678"/>
        <w:gridCol w:w="4677"/>
      </w:tblGrid>
      <w:tr w:rsidR="00536F77" w:rsidTr="00A56E16">
        <w:tc>
          <w:tcPr>
            <w:tcW w:w="1418" w:type="dxa"/>
            <w:vAlign w:val="center"/>
          </w:tcPr>
          <w:p w:rsidR="00ED7250" w:rsidRPr="00536F77" w:rsidRDefault="00ED7250" w:rsidP="00ED7250">
            <w:pPr>
              <w:spacing w:line="276" w:lineRule="auto"/>
              <w:jc w:val="center"/>
              <w:rPr>
                <w:rFonts w:ascii="仿宋" w:eastAsia="仿宋" w:hAnsi="仿宋" w:hint="eastAsia"/>
                <w:b/>
                <w:sz w:val="22"/>
                <w:lang w:val="de-AT"/>
              </w:rPr>
            </w:pPr>
            <w:r w:rsidRPr="00536F77">
              <w:rPr>
                <w:rFonts w:ascii="仿宋" w:eastAsia="仿宋" w:hAnsi="仿宋" w:hint="eastAsia"/>
                <w:b/>
                <w:sz w:val="22"/>
                <w:lang w:val="de-AT"/>
              </w:rPr>
              <w:t>学科专业代码及名称</w:t>
            </w:r>
          </w:p>
        </w:tc>
        <w:tc>
          <w:tcPr>
            <w:tcW w:w="4678" w:type="dxa"/>
            <w:vAlign w:val="center"/>
          </w:tcPr>
          <w:p w:rsidR="00ED7250" w:rsidRPr="00536F77" w:rsidRDefault="00ED7250" w:rsidP="00ED7250">
            <w:pPr>
              <w:spacing w:line="276" w:lineRule="auto"/>
              <w:jc w:val="center"/>
              <w:rPr>
                <w:rFonts w:ascii="仿宋" w:eastAsia="仿宋" w:hAnsi="仿宋" w:hint="eastAsia"/>
                <w:b/>
                <w:sz w:val="22"/>
                <w:lang w:val="de-AT"/>
              </w:rPr>
            </w:pPr>
            <w:r w:rsidRPr="00536F77">
              <w:rPr>
                <w:rFonts w:ascii="仿宋" w:eastAsia="仿宋" w:hAnsi="仿宋" w:hint="eastAsia"/>
                <w:b/>
                <w:sz w:val="22"/>
                <w:lang w:val="de-AT"/>
              </w:rPr>
              <w:t>（</w:t>
            </w:r>
            <w:r w:rsidRPr="00536F77">
              <w:rPr>
                <w:rFonts w:ascii="仿宋" w:eastAsia="仿宋" w:hAnsi="仿宋"/>
                <w:b/>
                <w:sz w:val="22"/>
                <w:lang w:val="de-AT"/>
              </w:rPr>
              <w:t>080204</w:t>
            </w:r>
            <w:r w:rsidRPr="00536F77">
              <w:rPr>
                <w:rFonts w:ascii="仿宋" w:eastAsia="仿宋" w:hAnsi="仿宋" w:hint="eastAsia"/>
                <w:b/>
                <w:sz w:val="22"/>
                <w:lang w:val="de-AT"/>
              </w:rPr>
              <w:t>）车辆工程</w:t>
            </w:r>
          </w:p>
        </w:tc>
        <w:tc>
          <w:tcPr>
            <w:tcW w:w="4677" w:type="dxa"/>
            <w:vAlign w:val="center"/>
          </w:tcPr>
          <w:p w:rsidR="00ED7250" w:rsidRPr="00536F77" w:rsidRDefault="00ED7250" w:rsidP="00ED7250">
            <w:pPr>
              <w:spacing w:line="276" w:lineRule="auto"/>
              <w:jc w:val="center"/>
              <w:rPr>
                <w:rFonts w:ascii="仿宋" w:eastAsia="仿宋" w:hAnsi="仿宋" w:hint="eastAsia"/>
                <w:b/>
                <w:sz w:val="22"/>
                <w:lang w:val="de-AT"/>
              </w:rPr>
            </w:pPr>
            <w:r w:rsidRPr="00536F77">
              <w:rPr>
                <w:rFonts w:ascii="仿宋" w:eastAsia="仿宋" w:hAnsi="仿宋" w:hint="eastAsia"/>
                <w:b/>
                <w:sz w:val="22"/>
                <w:lang w:val="de-AT"/>
              </w:rPr>
              <w:t>（</w:t>
            </w:r>
            <w:r w:rsidRPr="00536F77">
              <w:rPr>
                <w:rFonts w:ascii="仿宋" w:eastAsia="仿宋" w:hAnsi="仿宋"/>
                <w:b/>
                <w:sz w:val="22"/>
                <w:lang w:val="de-AT"/>
              </w:rPr>
              <w:t>080703</w:t>
            </w:r>
            <w:r w:rsidRPr="00536F77">
              <w:rPr>
                <w:rFonts w:ascii="仿宋" w:eastAsia="仿宋" w:hAnsi="仿宋" w:hint="eastAsia"/>
                <w:b/>
                <w:sz w:val="22"/>
                <w:lang w:val="de-AT"/>
              </w:rPr>
              <w:t>）动力机械及工程</w:t>
            </w:r>
          </w:p>
        </w:tc>
      </w:tr>
      <w:tr w:rsidR="00536F77" w:rsidTr="00A56E16">
        <w:tc>
          <w:tcPr>
            <w:tcW w:w="1418" w:type="dxa"/>
            <w:vAlign w:val="center"/>
          </w:tcPr>
          <w:p w:rsidR="00ED7250" w:rsidRPr="00536F77" w:rsidRDefault="00ED7250" w:rsidP="00ED7250">
            <w:pPr>
              <w:spacing w:line="276" w:lineRule="auto"/>
              <w:jc w:val="center"/>
              <w:rPr>
                <w:rFonts w:ascii="仿宋" w:eastAsia="仿宋" w:hAnsi="仿宋" w:hint="eastAsia"/>
                <w:b/>
                <w:sz w:val="22"/>
                <w:lang w:val="de-AT"/>
              </w:rPr>
            </w:pPr>
            <w:r w:rsidRPr="00536F77">
              <w:rPr>
                <w:rFonts w:ascii="仿宋" w:eastAsia="仿宋" w:hAnsi="仿宋" w:hint="eastAsia"/>
                <w:b/>
                <w:sz w:val="22"/>
                <w:lang w:val="de-AT"/>
              </w:rPr>
              <w:t>研究方向</w:t>
            </w:r>
          </w:p>
        </w:tc>
        <w:tc>
          <w:tcPr>
            <w:tcW w:w="4678" w:type="dxa"/>
            <w:vAlign w:val="center"/>
          </w:tcPr>
          <w:p w:rsidR="00ED7250" w:rsidRPr="00536F77" w:rsidRDefault="00ED7250" w:rsidP="00ED7250">
            <w:pPr>
              <w:autoSpaceDE w:val="0"/>
              <w:autoSpaceDN w:val="0"/>
              <w:adjustRightInd w:val="0"/>
              <w:jc w:val="left"/>
              <w:rPr>
                <w:rFonts w:ascii="仿宋" w:eastAsia="仿宋" w:hAnsi="仿宋"/>
                <w:sz w:val="22"/>
                <w:lang w:val="de-AT"/>
              </w:rPr>
            </w:pPr>
            <w:r w:rsidRPr="00536F77">
              <w:rPr>
                <w:rFonts w:ascii="仿宋" w:eastAsia="仿宋" w:hAnsi="仿宋"/>
                <w:sz w:val="22"/>
                <w:lang w:val="de-AT"/>
              </w:rPr>
              <w:t>01.</w:t>
            </w:r>
            <w:r w:rsidRPr="00536F77">
              <w:rPr>
                <w:rFonts w:ascii="仿宋" w:eastAsia="仿宋" w:hAnsi="仿宋" w:hint="eastAsia"/>
                <w:sz w:val="22"/>
                <w:lang w:val="de-AT"/>
              </w:rPr>
              <w:t>车辆整车设计及集成技术</w:t>
            </w:r>
          </w:p>
          <w:p w:rsidR="00ED7250" w:rsidRPr="00536F77" w:rsidRDefault="00ED7250" w:rsidP="00ED7250">
            <w:pPr>
              <w:autoSpaceDE w:val="0"/>
              <w:autoSpaceDN w:val="0"/>
              <w:adjustRightInd w:val="0"/>
              <w:jc w:val="left"/>
              <w:rPr>
                <w:rFonts w:ascii="仿宋" w:eastAsia="仿宋" w:hAnsi="仿宋"/>
                <w:sz w:val="22"/>
                <w:lang w:val="de-AT"/>
              </w:rPr>
            </w:pPr>
            <w:r w:rsidRPr="00536F77">
              <w:rPr>
                <w:rFonts w:ascii="仿宋" w:eastAsia="仿宋" w:hAnsi="仿宋"/>
                <w:sz w:val="22"/>
                <w:lang w:val="de-AT"/>
              </w:rPr>
              <w:t>02.</w:t>
            </w:r>
            <w:r w:rsidRPr="00536F77">
              <w:rPr>
                <w:rFonts w:ascii="仿宋" w:eastAsia="仿宋" w:hAnsi="仿宋" w:hint="eastAsia"/>
                <w:sz w:val="22"/>
                <w:lang w:val="de-AT"/>
              </w:rPr>
              <w:t>车辆电子技术</w:t>
            </w:r>
          </w:p>
          <w:p w:rsidR="00ED7250" w:rsidRPr="00536F77" w:rsidRDefault="00ED7250" w:rsidP="00ED7250">
            <w:pPr>
              <w:autoSpaceDE w:val="0"/>
              <w:autoSpaceDN w:val="0"/>
              <w:adjustRightInd w:val="0"/>
              <w:jc w:val="left"/>
              <w:rPr>
                <w:rFonts w:ascii="仿宋" w:eastAsia="仿宋" w:hAnsi="仿宋"/>
                <w:sz w:val="22"/>
                <w:lang w:val="de-AT"/>
              </w:rPr>
            </w:pPr>
            <w:r w:rsidRPr="00536F77">
              <w:rPr>
                <w:rFonts w:ascii="仿宋" w:eastAsia="仿宋" w:hAnsi="仿宋"/>
                <w:sz w:val="22"/>
                <w:lang w:val="de-AT"/>
              </w:rPr>
              <w:t>03.</w:t>
            </w:r>
            <w:r w:rsidRPr="00536F77">
              <w:rPr>
                <w:rFonts w:ascii="仿宋" w:eastAsia="仿宋" w:hAnsi="仿宋" w:hint="eastAsia"/>
                <w:sz w:val="22"/>
                <w:lang w:val="de-AT"/>
              </w:rPr>
              <w:t>汽车产品管理与营销</w:t>
            </w:r>
          </w:p>
          <w:p w:rsidR="00ED7250" w:rsidRPr="00536F77" w:rsidRDefault="00ED7250" w:rsidP="00ED7250">
            <w:pPr>
              <w:autoSpaceDE w:val="0"/>
              <w:autoSpaceDN w:val="0"/>
              <w:adjustRightInd w:val="0"/>
              <w:jc w:val="left"/>
              <w:rPr>
                <w:rFonts w:ascii="仿宋" w:eastAsia="仿宋" w:hAnsi="仿宋"/>
                <w:sz w:val="22"/>
                <w:lang w:val="de-AT"/>
              </w:rPr>
            </w:pPr>
            <w:r w:rsidRPr="00536F77">
              <w:rPr>
                <w:rFonts w:ascii="仿宋" w:eastAsia="仿宋" w:hAnsi="仿宋"/>
                <w:sz w:val="22"/>
                <w:lang w:val="de-AT"/>
              </w:rPr>
              <w:t>04.</w:t>
            </w:r>
            <w:r w:rsidRPr="00536F77">
              <w:rPr>
                <w:rFonts w:ascii="仿宋" w:eastAsia="仿宋" w:hAnsi="仿宋" w:hint="eastAsia"/>
                <w:sz w:val="22"/>
                <w:lang w:val="de-AT"/>
              </w:rPr>
              <w:t>车辆试验技术</w:t>
            </w:r>
          </w:p>
          <w:p w:rsidR="00ED7250" w:rsidRPr="00536F77" w:rsidRDefault="00ED7250" w:rsidP="00ED7250">
            <w:pPr>
              <w:spacing w:line="276" w:lineRule="auto"/>
              <w:jc w:val="left"/>
              <w:rPr>
                <w:rFonts w:ascii="仿宋" w:eastAsia="仿宋" w:hAnsi="仿宋" w:hint="eastAsia"/>
                <w:sz w:val="22"/>
                <w:lang w:val="de-AT"/>
              </w:rPr>
            </w:pPr>
            <w:r w:rsidRPr="00536F77">
              <w:rPr>
                <w:rFonts w:ascii="仿宋" w:eastAsia="仿宋" w:hAnsi="仿宋"/>
                <w:sz w:val="22"/>
                <w:lang w:val="de-AT"/>
              </w:rPr>
              <w:t>05.</w:t>
            </w:r>
            <w:r w:rsidRPr="00536F77">
              <w:rPr>
                <w:rFonts w:ascii="仿宋" w:eastAsia="仿宋" w:hAnsi="仿宋" w:hint="eastAsia"/>
                <w:sz w:val="22"/>
                <w:lang w:val="de-AT"/>
              </w:rPr>
              <w:t>车身与空气动力学</w:t>
            </w:r>
          </w:p>
        </w:tc>
        <w:tc>
          <w:tcPr>
            <w:tcW w:w="4677" w:type="dxa"/>
            <w:vAlign w:val="center"/>
          </w:tcPr>
          <w:p w:rsidR="00ED7250" w:rsidRPr="00536F77" w:rsidRDefault="00ED7250" w:rsidP="00ED7250">
            <w:pPr>
              <w:autoSpaceDE w:val="0"/>
              <w:autoSpaceDN w:val="0"/>
              <w:adjustRightInd w:val="0"/>
              <w:jc w:val="left"/>
              <w:rPr>
                <w:rFonts w:ascii="仿宋" w:eastAsia="仿宋" w:hAnsi="仿宋"/>
                <w:sz w:val="22"/>
                <w:lang w:val="de-AT"/>
              </w:rPr>
            </w:pPr>
            <w:r w:rsidRPr="00536F77">
              <w:rPr>
                <w:rFonts w:ascii="仿宋" w:eastAsia="仿宋" w:hAnsi="仿宋"/>
                <w:sz w:val="22"/>
                <w:lang w:val="de-AT"/>
              </w:rPr>
              <w:t>01.</w:t>
            </w:r>
            <w:r w:rsidRPr="00536F77">
              <w:rPr>
                <w:rFonts w:ascii="仿宋" w:eastAsia="仿宋" w:hAnsi="仿宋" w:hint="eastAsia"/>
                <w:sz w:val="22"/>
                <w:lang w:val="de-AT"/>
              </w:rPr>
              <w:t>氢能、燃料电池及混合动力</w:t>
            </w:r>
          </w:p>
          <w:p w:rsidR="00ED7250" w:rsidRPr="00536F77" w:rsidRDefault="00ED7250" w:rsidP="00ED7250">
            <w:pPr>
              <w:autoSpaceDE w:val="0"/>
              <w:autoSpaceDN w:val="0"/>
              <w:adjustRightInd w:val="0"/>
              <w:jc w:val="left"/>
              <w:rPr>
                <w:rFonts w:ascii="仿宋" w:eastAsia="仿宋" w:hAnsi="仿宋"/>
                <w:sz w:val="22"/>
                <w:lang w:val="de-AT"/>
              </w:rPr>
            </w:pPr>
            <w:r w:rsidRPr="00536F77">
              <w:rPr>
                <w:rFonts w:ascii="仿宋" w:eastAsia="仿宋" w:hAnsi="仿宋"/>
                <w:sz w:val="22"/>
                <w:lang w:val="de-AT"/>
              </w:rPr>
              <w:t>02.</w:t>
            </w:r>
            <w:r w:rsidRPr="00536F77">
              <w:rPr>
                <w:rFonts w:ascii="仿宋" w:eastAsia="仿宋" w:hAnsi="仿宋" w:hint="eastAsia"/>
                <w:sz w:val="22"/>
                <w:lang w:val="de-AT"/>
              </w:rPr>
              <w:t>汽车发动机燃料喷射、燃烧与代用燃料</w:t>
            </w:r>
          </w:p>
          <w:p w:rsidR="00ED7250" w:rsidRPr="00536F77" w:rsidRDefault="00ED7250" w:rsidP="00ED7250">
            <w:pPr>
              <w:autoSpaceDE w:val="0"/>
              <w:autoSpaceDN w:val="0"/>
              <w:adjustRightInd w:val="0"/>
              <w:jc w:val="left"/>
              <w:rPr>
                <w:rFonts w:ascii="仿宋" w:eastAsia="仿宋" w:hAnsi="仿宋"/>
                <w:sz w:val="22"/>
                <w:lang w:val="de-AT"/>
              </w:rPr>
            </w:pPr>
            <w:r w:rsidRPr="00536F77">
              <w:rPr>
                <w:rFonts w:ascii="仿宋" w:eastAsia="仿宋" w:hAnsi="仿宋"/>
                <w:sz w:val="22"/>
                <w:lang w:val="de-AT"/>
              </w:rPr>
              <w:t>03.</w:t>
            </w:r>
            <w:r w:rsidRPr="00536F77">
              <w:rPr>
                <w:rFonts w:ascii="仿宋" w:eastAsia="仿宋" w:hAnsi="仿宋" w:hint="eastAsia"/>
                <w:sz w:val="22"/>
                <w:lang w:val="de-AT"/>
              </w:rPr>
              <w:t>汽车发动机现代设计技术研究</w:t>
            </w:r>
          </w:p>
          <w:p w:rsidR="00ED7250" w:rsidRPr="00536F77" w:rsidRDefault="00ED7250" w:rsidP="00ED7250">
            <w:pPr>
              <w:autoSpaceDE w:val="0"/>
              <w:autoSpaceDN w:val="0"/>
              <w:adjustRightInd w:val="0"/>
              <w:jc w:val="left"/>
              <w:rPr>
                <w:rFonts w:ascii="仿宋" w:eastAsia="仿宋" w:hAnsi="仿宋"/>
                <w:sz w:val="22"/>
                <w:lang w:val="de-AT"/>
              </w:rPr>
            </w:pPr>
            <w:r w:rsidRPr="00536F77">
              <w:rPr>
                <w:rFonts w:ascii="仿宋" w:eastAsia="仿宋" w:hAnsi="仿宋"/>
                <w:sz w:val="22"/>
                <w:lang w:val="de-AT"/>
              </w:rPr>
              <w:t>04.</w:t>
            </w:r>
            <w:r w:rsidRPr="00536F77">
              <w:rPr>
                <w:rFonts w:ascii="仿宋" w:eastAsia="仿宋" w:hAnsi="仿宋" w:hint="eastAsia"/>
                <w:sz w:val="22"/>
                <w:lang w:val="de-AT"/>
              </w:rPr>
              <w:t>汽车发动机节能与排放控制</w:t>
            </w:r>
          </w:p>
        </w:tc>
      </w:tr>
      <w:tr w:rsidR="00536F77" w:rsidTr="00A56E16">
        <w:tc>
          <w:tcPr>
            <w:tcW w:w="1418" w:type="dxa"/>
            <w:vAlign w:val="center"/>
          </w:tcPr>
          <w:p w:rsidR="00ED7250" w:rsidRPr="00536F77" w:rsidRDefault="00D84E3F" w:rsidP="00ED7250">
            <w:pPr>
              <w:spacing w:line="276" w:lineRule="auto"/>
              <w:jc w:val="center"/>
              <w:rPr>
                <w:rFonts w:ascii="仿宋" w:eastAsia="仿宋" w:hAnsi="仿宋" w:hint="eastAsia"/>
                <w:b/>
                <w:sz w:val="22"/>
                <w:lang w:val="de-AT"/>
              </w:rPr>
            </w:pPr>
            <w:r>
              <w:rPr>
                <w:rFonts w:ascii="仿宋" w:eastAsia="仿宋" w:hAnsi="仿宋" w:hint="eastAsia"/>
                <w:b/>
                <w:sz w:val="22"/>
                <w:lang w:val="de-AT"/>
              </w:rPr>
              <w:t>笔试</w:t>
            </w:r>
            <w:r w:rsidR="00ED7250" w:rsidRPr="00536F77">
              <w:rPr>
                <w:rFonts w:ascii="仿宋" w:eastAsia="仿宋" w:hAnsi="仿宋" w:hint="eastAsia"/>
                <w:b/>
                <w:sz w:val="22"/>
                <w:lang w:val="de-AT"/>
              </w:rPr>
              <w:t>科目</w:t>
            </w:r>
          </w:p>
        </w:tc>
        <w:tc>
          <w:tcPr>
            <w:tcW w:w="4678" w:type="dxa"/>
            <w:vAlign w:val="center"/>
          </w:tcPr>
          <w:p w:rsidR="00ED7250" w:rsidRPr="00536F77" w:rsidRDefault="00ED7250" w:rsidP="00ED7250">
            <w:pPr>
              <w:pStyle w:val="a5"/>
              <w:numPr>
                <w:ilvl w:val="0"/>
                <w:numId w:val="7"/>
              </w:numPr>
              <w:autoSpaceDE w:val="0"/>
              <w:autoSpaceDN w:val="0"/>
              <w:adjustRightInd w:val="0"/>
              <w:ind w:firstLineChars="0"/>
              <w:jc w:val="left"/>
              <w:rPr>
                <w:rFonts w:ascii="仿宋" w:eastAsia="仿宋" w:hAnsi="仿宋" w:hint="eastAsia"/>
                <w:sz w:val="22"/>
                <w:lang w:val="de-AT"/>
              </w:rPr>
            </w:pPr>
            <w:r w:rsidRPr="00536F77">
              <w:rPr>
                <w:rFonts w:ascii="仿宋" w:eastAsia="仿宋" w:hAnsi="仿宋"/>
                <w:sz w:val="22"/>
                <w:lang w:val="de-AT"/>
              </w:rPr>
              <w:t>(3090)</w:t>
            </w:r>
            <w:r w:rsidRPr="00536F77">
              <w:rPr>
                <w:rFonts w:ascii="仿宋" w:eastAsia="仿宋" w:hAnsi="仿宋" w:hint="eastAsia"/>
                <w:sz w:val="22"/>
                <w:lang w:val="de-AT"/>
              </w:rPr>
              <w:t>汽车系统动力学（研究方向</w:t>
            </w:r>
          </w:p>
          <w:p w:rsidR="00ED7250" w:rsidRPr="00536F77" w:rsidRDefault="00ED7250" w:rsidP="00ED7250">
            <w:pPr>
              <w:autoSpaceDE w:val="0"/>
              <w:autoSpaceDN w:val="0"/>
              <w:adjustRightInd w:val="0"/>
              <w:jc w:val="left"/>
              <w:rPr>
                <w:rFonts w:ascii="仿宋" w:eastAsia="仿宋" w:hAnsi="仿宋"/>
                <w:sz w:val="22"/>
                <w:lang w:val="de-AT"/>
              </w:rPr>
            </w:pPr>
            <w:r w:rsidRPr="00536F77">
              <w:rPr>
                <w:rFonts w:ascii="仿宋" w:eastAsia="仿宋" w:hAnsi="仿宋"/>
                <w:sz w:val="22"/>
                <w:lang w:val="de-AT"/>
              </w:rPr>
              <w:t xml:space="preserve">01,02,03,04,05 </w:t>
            </w:r>
            <w:r w:rsidRPr="00536F77">
              <w:rPr>
                <w:rFonts w:ascii="仿宋" w:eastAsia="仿宋" w:hAnsi="仿宋" w:hint="eastAsia"/>
                <w:sz w:val="22"/>
                <w:lang w:val="de-AT"/>
              </w:rPr>
              <w:t>可选）</w:t>
            </w:r>
          </w:p>
          <w:p w:rsidR="00ED7250" w:rsidRPr="00536F77" w:rsidRDefault="00ED7250" w:rsidP="00ED7250">
            <w:pPr>
              <w:pStyle w:val="a5"/>
              <w:numPr>
                <w:ilvl w:val="0"/>
                <w:numId w:val="7"/>
              </w:numPr>
              <w:autoSpaceDE w:val="0"/>
              <w:autoSpaceDN w:val="0"/>
              <w:adjustRightInd w:val="0"/>
              <w:ind w:firstLineChars="0"/>
              <w:jc w:val="left"/>
              <w:rPr>
                <w:rFonts w:ascii="仿宋" w:eastAsia="仿宋" w:hAnsi="仿宋"/>
                <w:sz w:val="22"/>
                <w:lang w:val="de-AT"/>
              </w:rPr>
            </w:pPr>
            <w:r w:rsidRPr="00536F77">
              <w:rPr>
                <w:rFonts w:ascii="仿宋" w:eastAsia="仿宋" w:hAnsi="仿宋"/>
                <w:sz w:val="22"/>
                <w:lang w:val="de-AT"/>
              </w:rPr>
              <w:t>(3089)</w:t>
            </w:r>
            <w:r w:rsidRPr="00536F77">
              <w:rPr>
                <w:rFonts w:ascii="仿宋" w:eastAsia="仿宋" w:hAnsi="仿宋" w:hint="eastAsia"/>
                <w:sz w:val="22"/>
                <w:lang w:val="de-AT"/>
              </w:rPr>
              <w:t>流体力学（研究方向</w:t>
            </w:r>
            <w:r w:rsidRPr="00536F77">
              <w:rPr>
                <w:rFonts w:ascii="仿宋" w:eastAsia="仿宋" w:hAnsi="仿宋"/>
                <w:sz w:val="22"/>
                <w:lang w:val="de-AT"/>
              </w:rPr>
              <w:t xml:space="preserve">05 </w:t>
            </w:r>
            <w:r w:rsidRPr="00536F77">
              <w:rPr>
                <w:rFonts w:ascii="仿宋" w:eastAsia="仿宋" w:hAnsi="仿宋" w:hint="eastAsia"/>
                <w:sz w:val="22"/>
                <w:lang w:val="de-AT"/>
              </w:rPr>
              <w:t>可选）</w:t>
            </w:r>
          </w:p>
          <w:p w:rsidR="00ED7250" w:rsidRPr="00536F77" w:rsidRDefault="00ED7250" w:rsidP="00ED7250">
            <w:pPr>
              <w:pStyle w:val="a5"/>
              <w:numPr>
                <w:ilvl w:val="0"/>
                <w:numId w:val="7"/>
              </w:numPr>
              <w:spacing w:line="276" w:lineRule="auto"/>
              <w:ind w:firstLineChars="0"/>
              <w:jc w:val="left"/>
              <w:rPr>
                <w:rFonts w:ascii="仿宋" w:eastAsia="仿宋" w:hAnsi="仿宋" w:hint="eastAsia"/>
                <w:sz w:val="22"/>
                <w:lang w:val="de-AT"/>
              </w:rPr>
            </w:pPr>
            <w:r w:rsidRPr="00536F77">
              <w:rPr>
                <w:rFonts w:ascii="仿宋" w:eastAsia="仿宋" w:hAnsi="仿宋"/>
                <w:sz w:val="22"/>
                <w:lang w:val="de-AT"/>
              </w:rPr>
              <w:t>(3092)</w:t>
            </w:r>
            <w:r w:rsidRPr="00536F77">
              <w:rPr>
                <w:rFonts w:ascii="仿宋" w:eastAsia="仿宋" w:hAnsi="仿宋" w:hint="eastAsia"/>
                <w:sz w:val="22"/>
                <w:lang w:val="de-AT"/>
              </w:rPr>
              <w:t>自动控制理论（研究方向</w:t>
            </w:r>
            <w:r w:rsidRPr="00536F77">
              <w:rPr>
                <w:rFonts w:ascii="仿宋" w:eastAsia="仿宋" w:hAnsi="仿宋"/>
                <w:sz w:val="22"/>
                <w:lang w:val="de-AT"/>
              </w:rPr>
              <w:t xml:space="preserve">01,02 </w:t>
            </w:r>
            <w:r w:rsidRPr="00536F77">
              <w:rPr>
                <w:rFonts w:ascii="仿宋" w:eastAsia="仿宋" w:hAnsi="仿宋" w:hint="eastAsia"/>
                <w:sz w:val="22"/>
                <w:lang w:val="de-AT"/>
              </w:rPr>
              <w:t>可选）</w:t>
            </w:r>
          </w:p>
        </w:tc>
        <w:tc>
          <w:tcPr>
            <w:tcW w:w="4677" w:type="dxa"/>
            <w:vAlign w:val="center"/>
          </w:tcPr>
          <w:p w:rsidR="00ED7250" w:rsidRPr="00536F77" w:rsidRDefault="00ED7250" w:rsidP="00ED7250">
            <w:pPr>
              <w:pStyle w:val="a5"/>
              <w:numPr>
                <w:ilvl w:val="0"/>
                <w:numId w:val="7"/>
              </w:numPr>
              <w:autoSpaceDE w:val="0"/>
              <w:autoSpaceDN w:val="0"/>
              <w:adjustRightInd w:val="0"/>
              <w:ind w:firstLineChars="0"/>
              <w:jc w:val="left"/>
              <w:rPr>
                <w:rFonts w:ascii="仿宋" w:eastAsia="仿宋" w:hAnsi="仿宋"/>
                <w:sz w:val="22"/>
                <w:lang w:val="de-AT"/>
              </w:rPr>
            </w:pPr>
            <w:r w:rsidRPr="00536F77">
              <w:rPr>
                <w:rFonts w:ascii="仿宋" w:eastAsia="仿宋" w:hAnsi="仿宋"/>
                <w:sz w:val="22"/>
                <w:lang w:val="de-AT"/>
              </w:rPr>
              <w:t>(3087)</w:t>
            </w:r>
            <w:r w:rsidRPr="00536F77">
              <w:rPr>
                <w:rFonts w:ascii="仿宋" w:eastAsia="仿宋" w:hAnsi="仿宋" w:hint="eastAsia"/>
                <w:sz w:val="22"/>
                <w:lang w:val="de-AT"/>
              </w:rPr>
              <w:t>高等内燃机原理（所有研究方向均可选）</w:t>
            </w:r>
          </w:p>
          <w:p w:rsidR="00ED7250" w:rsidRPr="00536F77" w:rsidRDefault="00ED7250" w:rsidP="00ED7250">
            <w:pPr>
              <w:pStyle w:val="a5"/>
              <w:numPr>
                <w:ilvl w:val="0"/>
                <w:numId w:val="7"/>
              </w:numPr>
              <w:autoSpaceDE w:val="0"/>
              <w:autoSpaceDN w:val="0"/>
              <w:adjustRightInd w:val="0"/>
              <w:ind w:firstLineChars="0"/>
              <w:jc w:val="left"/>
              <w:rPr>
                <w:rFonts w:ascii="仿宋" w:eastAsia="仿宋" w:hAnsi="仿宋"/>
                <w:sz w:val="22"/>
                <w:lang w:val="de-AT"/>
              </w:rPr>
            </w:pPr>
            <w:r w:rsidRPr="00536F77">
              <w:rPr>
                <w:rFonts w:ascii="仿宋" w:eastAsia="仿宋" w:hAnsi="仿宋"/>
                <w:sz w:val="22"/>
                <w:lang w:val="de-AT"/>
              </w:rPr>
              <w:t>(3091)</w:t>
            </w:r>
            <w:r w:rsidRPr="00536F77">
              <w:rPr>
                <w:rFonts w:ascii="仿宋" w:eastAsia="仿宋" w:hAnsi="仿宋" w:hint="eastAsia"/>
                <w:sz w:val="22"/>
                <w:lang w:val="de-AT"/>
              </w:rPr>
              <w:t>燃烧理论（所有研究方向均可选）</w:t>
            </w:r>
          </w:p>
          <w:p w:rsidR="00ED7250" w:rsidRPr="00536F77" w:rsidRDefault="00ED7250" w:rsidP="00ED7250">
            <w:pPr>
              <w:pStyle w:val="a5"/>
              <w:numPr>
                <w:ilvl w:val="0"/>
                <w:numId w:val="7"/>
              </w:numPr>
              <w:autoSpaceDE w:val="0"/>
              <w:autoSpaceDN w:val="0"/>
              <w:adjustRightInd w:val="0"/>
              <w:ind w:firstLineChars="0"/>
              <w:jc w:val="left"/>
              <w:rPr>
                <w:rFonts w:ascii="仿宋" w:eastAsia="仿宋" w:hAnsi="仿宋"/>
                <w:sz w:val="22"/>
                <w:lang w:val="de-AT"/>
              </w:rPr>
            </w:pPr>
            <w:r w:rsidRPr="00536F77">
              <w:rPr>
                <w:rFonts w:ascii="仿宋" w:eastAsia="仿宋" w:hAnsi="仿宋"/>
                <w:sz w:val="22"/>
                <w:lang w:val="de-AT"/>
              </w:rPr>
              <w:t>(3088)</w:t>
            </w:r>
            <w:r w:rsidRPr="00536F77">
              <w:rPr>
                <w:rFonts w:ascii="仿宋" w:eastAsia="仿宋" w:hAnsi="仿宋" w:hint="eastAsia"/>
                <w:sz w:val="22"/>
                <w:lang w:val="de-AT"/>
              </w:rPr>
              <w:t>高等物理化学（研究方向</w:t>
            </w:r>
            <w:r w:rsidRPr="00536F77">
              <w:rPr>
                <w:rFonts w:ascii="仿宋" w:eastAsia="仿宋" w:hAnsi="仿宋"/>
                <w:sz w:val="22"/>
                <w:lang w:val="de-AT"/>
              </w:rPr>
              <w:t xml:space="preserve">01 </w:t>
            </w:r>
            <w:r w:rsidRPr="00536F77">
              <w:rPr>
                <w:rFonts w:ascii="仿宋" w:eastAsia="仿宋" w:hAnsi="仿宋" w:hint="eastAsia"/>
                <w:sz w:val="22"/>
                <w:lang w:val="de-AT"/>
              </w:rPr>
              <w:t>可选）</w:t>
            </w:r>
          </w:p>
        </w:tc>
      </w:tr>
    </w:tbl>
    <w:p w:rsidR="005F0AF6" w:rsidRDefault="00ED7250" w:rsidP="005F0AF6">
      <w:pPr>
        <w:spacing w:line="276" w:lineRule="auto"/>
        <w:rPr>
          <w:rFonts w:ascii="仿宋" w:eastAsia="仿宋" w:hAnsi="仿宋"/>
          <w:sz w:val="28"/>
          <w:szCs w:val="28"/>
          <w:lang w:val="de-AT"/>
        </w:rPr>
      </w:pPr>
      <w:r>
        <w:rPr>
          <w:rFonts w:ascii="仿宋" w:eastAsia="仿宋" w:hAnsi="仿宋" w:hint="eastAsia"/>
          <w:sz w:val="28"/>
          <w:szCs w:val="28"/>
          <w:lang w:val="de-AT"/>
        </w:rPr>
        <w:t xml:space="preserve"> </w:t>
      </w:r>
      <w:r w:rsidR="00A56E16">
        <w:rPr>
          <w:rFonts w:ascii="仿宋" w:eastAsia="仿宋" w:hAnsi="仿宋" w:hint="eastAsia"/>
          <w:sz w:val="28"/>
          <w:szCs w:val="28"/>
          <w:lang w:val="de-AT"/>
        </w:rPr>
        <w:t>2、</w:t>
      </w:r>
      <w:r w:rsidR="00EF1061">
        <w:rPr>
          <w:rFonts w:ascii="仿宋" w:eastAsia="仿宋" w:hAnsi="仿宋" w:hint="eastAsia"/>
          <w:sz w:val="28"/>
          <w:szCs w:val="28"/>
          <w:lang w:val="de-AT"/>
        </w:rPr>
        <w:t>专业外语（60分钟）</w:t>
      </w:r>
      <w:r w:rsidR="005F0AF6">
        <w:rPr>
          <w:rFonts w:ascii="仿宋" w:eastAsia="仿宋" w:hAnsi="仿宋" w:hint="eastAsia"/>
          <w:sz w:val="28"/>
          <w:szCs w:val="28"/>
          <w:lang w:val="de-AT"/>
        </w:rPr>
        <w:t>。</w:t>
      </w:r>
    </w:p>
    <w:p w:rsidR="00A56E16" w:rsidRDefault="00EF1061" w:rsidP="005F0AF6">
      <w:pPr>
        <w:spacing w:line="276" w:lineRule="auto"/>
        <w:rPr>
          <w:rFonts w:ascii="仿宋" w:eastAsia="仿宋" w:hAnsi="仿宋" w:hint="eastAsia"/>
          <w:sz w:val="28"/>
          <w:szCs w:val="28"/>
          <w:lang w:val="de-AT"/>
        </w:rPr>
      </w:pPr>
      <w:r>
        <w:rPr>
          <w:rFonts w:ascii="仿宋" w:eastAsia="仿宋" w:hAnsi="仿宋" w:hint="eastAsia"/>
          <w:sz w:val="28"/>
          <w:szCs w:val="28"/>
          <w:lang w:val="de-AT"/>
        </w:rPr>
        <w:lastRenderedPageBreak/>
        <w:t>（</w:t>
      </w:r>
      <w:r w:rsidR="00A56E16">
        <w:rPr>
          <w:rFonts w:ascii="仿宋" w:eastAsia="仿宋" w:hAnsi="仿宋" w:hint="eastAsia"/>
          <w:sz w:val="28"/>
          <w:szCs w:val="28"/>
          <w:lang w:val="de-AT"/>
        </w:rPr>
        <w:t>二</w:t>
      </w:r>
      <w:r>
        <w:rPr>
          <w:rFonts w:ascii="仿宋" w:eastAsia="仿宋" w:hAnsi="仿宋" w:hint="eastAsia"/>
          <w:sz w:val="28"/>
          <w:szCs w:val="28"/>
          <w:lang w:val="de-AT"/>
        </w:rPr>
        <w:t>）面试：</w:t>
      </w:r>
    </w:p>
    <w:p w:rsidR="00A56E16" w:rsidRDefault="00A56E16" w:rsidP="00A56E16">
      <w:pPr>
        <w:spacing w:line="276" w:lineRule="auto"/>
        <w:rPr>
          <w:rFonts w:ascii="仿宋" w:eastAsia="仿宋" w:hAnsi="仿宋" w:hint="eastAsia"/>
          <w:sz w:val="28"/>
          <w:szCs w:val="28"/>
          <w:lang w:val="de-AT"/>
        </w:rPr>
      </w:pPr>
      <w:r>
        <w:rPr>
          <w:rFonts w:ascii="仿宋" w:eastAsia="仿宋" w:hAnsi="仿宋" w:hint="eastAsia"/>
          <w:sz w:val="28"/>
          <w:szCs w:val="28"/>
          <w:lang w:val="de-AT"/>
        </w:rPr>
        <w:t>1、</w:t>
      </w:r>
      <w:r w:rsidR="00EF1061" w:rsidRPr="00254255">
        <w:rPr>
          <w:rFonts w:ascii="仿宋" w:eastAsia="仿宋" w:hAnsi="仿宋" w:hint="eastAsia"/>
          <w:sz w:val="28"/>
          <w:szCs w:val="28"/>
          <w:lang w:val="de-AT"/>
        </w:rPr>
        <w:t>用PPT介绍个人简历、硕士论文或工作阶段的主要科研工作及研究成果</w:t>
      </w:r>
      <w:r w:rsidR="00EF1061">
        <w:rPr>
          <w:rFonts w:ascii="仿宋" w:eastAsia="仿宋" w:hAnsi="仿宋" w:hint="eastAsia"/>
          <w:sz w:val="28"/>
          <w:szCs w:val="28"/>
          <w:lang w:val="de-AT"/>
        </w:rPr>
        <w:t>（</w:t>
      </w:r>
      <w:r w:rsidR="00EF1061" w:rsidRPr="00254255">
        <w:rPr>
          <w:rFonts w:ascii="仿宋" w:eastAsia="仿宋" w:hAnsi="仿宋" w:hint="eastAsia"/>
          <w:sz w:val="28"/>
          <w:szCs w:val="28"/>
          <w:lang w:val="de-AT"/>
        </w:rPr>
        <w:t>10分钟</w:t>
      </w:r>
      <w:r w:rsidR="00EF1061">
        <w:rPr>
          <w:rFonts w:ascii="仿宋" w:eastAsia="仿宋" w:hAnsi="仿宋" w:hint="eastAsia"/>
          <w:sz w:val="28"/>
          <w:szCs w:val="28"/>
          <w:lang w:val="de-AT"/>
        </w:rPr>
        <w:t>）</w:t>
      </w:r>
      <w:r w:rsidR="005F0AF6">
        <w:rPr>
          <w:rFonts w:ascii="仿宋" w:eastAsia="仿宋" w:hAnsi="仿宋" w:hint="eastAsia"/>
          <w:sz w:val="28"/>
          <w:szCs w:val="28"/>
          <w:lang w:val="de-AT"/>
        </w:rPr>
        <w:t>；</w:t>
      </w:r>
    </w:p>
    <w:p w:rsidR="00A56E16" w:rsidRDefault="00A56E16" w:rsidP="00A56E16">
      <w:pPr>
        <w:spacing w:line="276" w:lineRule="auto"/>
        <w:rPr>
          <w:rFonts w:ascii="仿宋" w:eastAsia="仿宋" w:hAnsi="仿宋" w:hint="eastAsia"/>
          <w:sz w:val="28"/>
          <w:szCs w:val="28"/>
          <w:lang w:val="de-AT"/>
        </w:rPr>
      </w:pPr>
      <w:r>
        <w:rPr>
          <w:rFonts w:ascii="仿宋" w:eastAsia="仿宋" w:hAnsi="仿宋" w:hint="eastAsia"/>
          <w:sz w:val="28"/>
          <w:szCs w:val="28"/>
          <w:lang w:val="de-AT"/>
        </w:rPr>
        <w:t>2、</w:t>
      </w:r>
      <w:r w:rsidR="00EF1061">
        <w:rPr>
          <w:rFonts w:ascii="仿宋" w:eastAsia="仿宋" w:hAnsi="仿宋" w:hint="eastAsia"/>
          <w:sz w:val="28"/>
          <w:szCs w:val="28"/>
          <w:lang w:val="de-AT"/>
        </w:rPr>
        <w:t>外语口语听力测试（5分钟）</w:t>
      </w:r>
      <w:r w:rsidR="005F0AF6">
        <w:rPr>
          <w:rFonts w:ascii="仿宋" w:eastAsia="仿宋" w:hAnsi="仿宋" w:hint="eastAsia"/>
          <w:sz w:val="28"/>
          <w:szCs w:val="28"/>
          <w:lang w:val="de-AT"/>
        </w:rPr>
        <w:t>；</w:t>
      </w:r>
    </w:p>
    <w:p w:rsidR="00FE4244" w:rsidRDefault="00A56E16" w:rsidP="00A56E16">
      <w:pPr>
        <w:spacing w:line="276" w:lineRule="auto"/>
        <w:rPr>
          <w:rFonts w:ascii="仿宋" w:eastAsia="仿宋" w:hAnsi="仿宋"/>
          <w:sz w:val="28"/>
          <w:szCs w:val="28"/>
          <w:lang w:val="de-AT"/>
        </w:rPr>
      </w:pPr>
      <w:r>
        <w:rPr>
          <w:rFonts w:ascii="仿宋" w:eastAsia="仿宋" w:hAnsi="仿宋" w:hint="eastAsia"/>
          <w:sz w:val="28"/>
          <w:szCs w:val="28"/>
          <w:lang w:val="de-AT"/>
        </w:rPr>
        <w:t>3、</w:t>
      </w:r>
      <w:r w:rsidR="00EF1061">
        <w:rPr>
          <w:rFonts w:ascii="仿宋" w:eastAsia="仿宋" w:hAnsi="仿宋" w:hint="eastAsia"/>
          <w:sz w:val="28"/>
          <w:szCs w:val="28"/>
          <w:lang w:val="de-AT"/>
        </w:rPr>
        <w:t>专业综合问答等（10分钟）</w:t>
      </w:r>
      <w:r w:rsidR="005F0AF6">
        <w:rPr>
          <w:rFonts w:ascii="仿宋" w:eastAsia="仿宋" w:hAnsi="仿宋" w:hint="eastAsia"/>
          <w:sz w:val="28"/>
          <w:szCs w:val="28"/>
          <w:lang w:val="de-AT"/>
        </w:rPr>
        <w:t>。</w:t>
      </w:r>
    </w:p>
    <w:p w:rsidR="006A0451" w:rsidRPr="004A1D37" w:rsidRDefault="00403B51" w:rsidP="00E4082A">
      <w:pPr>
        <w:pStyle w:val="a5"/>
        <w:numPr>
          <w:ilvl w:val="0"/>
          <w:numId w:val="5"/>
        </w:numPr>
        <w:spacing w:line="276" w:lineRule="auto"/>
        <w:ind w:firstLineChars="0"/>
        <w:rPr>
          <w:rFonts w:ascii="仿宋" w:eastAsia="仿宋" w:hAnsi="仿宋"/>
          <w:sz w:val="28"/>
          <w:szCs w:val="28"/>
        </w:rPr>
      </w:pPr>
      <w:r w:rsidRPr="004A1D37">
        <w:rPr>
          <w:rFonts w:ascii="仿宋" w:eastAsia="仿宋" w:hAnsi="仿宋" w:hint="eastAsia"/>
          <w:b/>
          <w:sz w:val="28"/>
          <w:szCs w:val="28"/>
        </w:rPr>
        <w:t>复试结果公布</w:t>
      </w:r>
    </w:p>
    <w:p w:rsidR="004C4E93" w:rsidRDefault="005F0AF6" w:rsidP="004A1D37">
      <w:pPr>
        <w:spacing w:line="276" w:lineRule="auto"/>
        <w:ind w:firstLineChars="200" w:firstLine="560"/>
        <w:rPr>
          <w:rFonts w:ascii="仿宋" w:eastAsia="仿宋" w:hAnsi="仿宋"/>
          <w:sz w:val="28"/>
          <w:szCs w:val="28"/>
        </w:rPr>
      </w:pPr>
      <w:r w:rsidRPr="00266F26">
        <w:rPr>
          <w:rFonts w:ascii="仿宋" w:eastAsia="仿宋" w:hAnsi="仿宋" w:hint="eastAsia"/>
          <w:sz w:val="28"/>
          <w:szCs w:val="28"/>
        </w:rPr>
        <w:t>学院将在201</w:t>
      </w:r>
      <w:r>
        <w:rPr>
          <w:rFonts w:ascii="仿宋" w:eastAsia="仿宋" w:hAnsi="仿宋" w:hint="eastAsia"/>
          <w:sz w:val="28"/>
          <w:szCs w:val="28"/>
        </w:rPr>
        <w:t>8</w:t>
      </w:r>
      <w:r w:rsidRPr="00266F26">
        <w:rPr>
          <w:rFonts w:ascii="仿宋" w:eastAsia="仿宋" w:hAnsi="仿宋" w:hint="eastAsia"/>
          <w:sz w:val="28"/>
          <w:szCs w:val="28"/>
        </w:rPr>
        <w:t>年</w:t>
      </w:r>
      <w:r>
        <w:rPr>
          <w:rFonts w:ascii="仿宋" w:eastAsia="仿宋" w:hAnsi="仿宋" w:hint="eastAsia"/>
          <w:sz w:val="28"/>
          <w:szCs w:val="28"/>
        </w:rPr>
        <w:t>3</w:t>
      </w:r>
      <w:r w:rsidRPr="00266F26">
        <w:rPr>
          <w:rFonts w:ascii="仿宋" w:eastAsia="仿宋" w:hAnsi="仿宋" w:hint="eastAsia"/>
          <w:sz w:val="28"/>
          <w:szCs w:val="28"/>
        </w:rPr>
        <w:t>月</w:t>
      </w:r>
      <w:r>
        <w:rPr>
          <w:rFonts w:ascii="仿宋" w:eastAsia="仿宋" w:hAnsi="仿宋" w:hint="eastAsia"/>
          <w:sz w:val="28"/>
          <w:szCs w:val="28"/>
        </w:rPr>
        <w:t>17</w:t>
      </w:r>
      <w:r w:rsidRPr="00266F26">
        <w:rPr>
          <w:rFonts w:ascii="仿宋" w:eastAsia="仿宋" w:hAnsi="仿宋" w:hint="eastAsia"/>
          <w:sz w:val="28"/>
          <w:szCs w:val="28"/>
        </w:rPr>
        <w:t>日24时前通过学院网站（</w:t>
      </w:r>
      <w:r w:rsidRPr="00266F26">
        <w:rPr>
          <w:rFonts w:ascii="仿宋" w:eastAsia="仿宋" w:hAnsi="仿宋"/>
          <w:sz w:val="28"/>
          <w:szCs w:val="28"/>
        </w:rPr>
        <w:t>http://</w:t>
      </w:r>
      <w:r w:rsidRPr="00266F26">
        <w:rPr>
          <w:rFonts w:ascii="仿宋" w:eastAsia="仿宋" w:hAnsi="仿宋" w:hint="eastAsia"/>
          <w:sz w:val="28"/>
          <w:szCs w:val="28"/>
        </w:rPr>
        <w:t>auto.tongji</w:t>
      </w:r>
      <w:r w:rsidRPr="00266F26">
        <w:rPr>
          <w:rFonts w:ascii="仿宋" w:eastAsia="仿宋" w:hAnsi="仿宋"/>
          <w:sz w:val="28"/>
          <w:szCs w:val="28"/>
        </w:rPr>
        <w:t>.edu.cn</w:t>
      </w:r>
      <w:r w:rsidRPr="00266F26">
        <w:rPr>
          <w:rFonts w:ascii="仿宋" w:eastAsia="仿宋" w:hAnsi="仿宋" w:hint="eastAsia"/>
          <w:sz w:val="28"/>
          <w:szCs w:val="28"/>
        </w:rPr>
        <w:t>）公布</w:t>
      </w:r>
      <w:r w:rsidR="00BB506C" w:rsidRPr="004A1D37">
        <w:rPr>
          <w:rFonts w:ascii="仿宋" w:eastAsia="仿宋" w:hAnsi="仿宋" w:hint="eastAsia"/>
          <w:sz w:val="28"/>
          <w:szCs w:val="28"/>
        </w:rPr>
        <w:t>所有参加复试考生的复试成绩、总成绩</w:t>
      </w:r>
      <w:r w:rsidR="00AF7EF2" w:rsidRPr="004A1D37">
        <w:rPr>
          <w:rFonts w:ascii="仿宋" w:eastAsia="仿宋" w:hAnsi="仿宋" w:hint="eastAsia"/>
          <w:sz w:val="28"/>
          <w:szCs w:val="28"/>
        </w:rPr>
        <w:t>。</w:t>
      </w:r>
    </w:p>
    <w:p w:rsidR="00AF7EF2" w:rsidRPr="004A1D37" w:rsidRDefault="00AF7EF2" w:rsidP="004A1D37">
      <w:pPr>
        <w:spacing w:line="276" w:lineRule="auto"/>
        <w:ind w:firstLineChars="200" w:firstLine="560"/>
        <w:rPr>
          <w:rFonts w:ascii="仿宋" w:eastAsia="仿宋" w:hAnsi="仿宋"/>
          <w:sz w:val="28"/>
          <w:szCs w:val="28"/>
        </w:rPr>
      </w:pPr>
      <w:r w:rsidRPr="004A1D37">
        <w:rPr>
          <w:rFonts w:ascii="仿宋" w:eastAsia="仿宋" w:hAnsi="仿宋" w:hint="eastAsia"/>
          <w:sz w:val="28"/>
          <w:szCs w:val="28"/>
        </w:rPr>
        <w:t>拟录取考生名单将在全校复试工作结束后，在同济大学研招网进行统一公示，请关注</w:t>
      </w:r>
      <w:r w:rsidR="000348B2">
        <w:rPr>
          <w:rFonts w:ascii="仿宋" w:eastAsia="仿宋" w:hAnsi="仿宋" w:hint="eastAsia"/>
          <w:sz w:val="28"/>
          <w:szCs w:val="28"/>
        </w:rPr>
        <w:t>同济大学研究生招生网</w:t>
      </w:r>
      <w:r w:rsidRPr="004A1D37">
        <w:rPr>
          <w:rFonts w:ascii="仿宋" w:eastAsia="仿宋" w:hAnsi="仿宋" w:hint="eastAsia"/>
          <w:sz w:val="28"/>
          <w:szCs w:val="28"/>
        </w:rPr>
        <w:t>信息和“同济研招”官方微信推送</w:t>
      </w:r>
      <w:r w:rsidR="00AC7E2B" w:rsidRPr="004A1D37">
        <w:rPr>
          <w:rFonts w:ascii="仿宋" w:eastAsia="仿宋" w:hAnsi="仿宋" w:hint="eastAsia"/>
          <w:sz w:val="28"/>
          <w:szCs w:val="28"/>
        </w:rPr>
        <w:t>。</w:t>
      </w:r>
    </w:p>
    <w:p w:rsidR="00DF29CA" w:rsidRPr="004A1D37" w:rsidRDefault="00C55D66" w:rsidP="00E4082A">
      <w:pPr>
        <w:pStyle w:val="a5"/>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注意事项</w:t>
      </w:r>
    </w:p>
    <w:p w:rsidR="00C55D66" w:rsidRPr="004A1D37" w:rsidRDefault="00B84362" w:rsidP="00E4082A">
      <w:pPr>
        <w:pStyle w:val="a5"/>
        <w:numPr>
          <w:ilvl w:val="0"/>
          <w:numId w:val="6"/>
        </w:numPr>
        <w:spacing w:line="276" w:lineRule="auto"/>
        <w:ind w:firstLineChars="0"/>
        <w:rPr>
          <w:rFonts w:ascii="仿宋" w:eastAsia="仿宋" w:hAnsi="仿宋"/>
          <w:sz w:val="28"/>
          <w:szCs w:val="28"/>
        </w:rPr>
      </w:pPr>
      <w:r>
        <w:rPr>
          <w:rFonts w:ascii="仿宋" w:eastAsia="仿宋" w:hAnsi="仿宋" w:hint="eastAsia"/>
          <w:sz w:val="28"/>
          <w:szCs w:val="28"/>
        </w:rPr>
        <w:t>资格复查</w:t>
      </w:r>
    </w:p>
    <w:p w:rsidR="00C55D66" w:rsidRPr="004A1D37" w:rsidRDefault="00251EB5" w:rsidP="004A1D37">
      <w:pPr>
        <w:spacing w:line="276" w:lineRule="auto"/>
        <w:ind w:firstLineChars="200" w:firstLine="560"/>
        <w:rPr>
          <w:rFonts w:ascii="仿宋" w:eastAsia="仿宋" w:hAnsi="仿宋"/>
          <w:sz w:val="28"/>
          <w:szCs w:val="28"/>
          <w:lang w:val="de-AT"/>
        </w:rPr>
      </w:pPr>
      <w:r>
        <w:rPr>
          <w:rFonts w:ascii="仿宋" w:eastAsia="仿宋" w:hAnsi="仿宋" w:hint="eastAsia"/>
          <w:sz w:val="28"/>
          <w:szCs w:val="28"/>
        </w:rPr>
        <w:t>所有参加</w:t>
      </w:r>
      <w:r w:rsidR="00AD393C">
        <w:rPr>
          <w:rFonts w:ascii="仿宋" w:eastAsia="仿宋" w:hAnsi="仿宋" w:hint="eastAsia"/>
          <w:sz w:val="28"/>
          <w:szCs w:val="28"/>
        </w:rPr>
        <w:t>复试</w:t>
      </w:r>
      <w:r w:rsidR="00AC7E2B" w:rsidRPr="004A1D37">
        <w:rPr>
          <w:rFonts w:ascii="仿宋" w:eastAsia="仿宋" w:hAnsi="仿宋" w:hint="eastAsia"/>
          <w:sz w:val="28"/>
          <w:szCs w:val="28"/>
          <w:lang w:val="de-AT"/>
        </w:rPr>
        <w:t>的考生参加综合考核前必须先前往研究生院招生处进行报考资格复审</w:t>
      </w:r>
      <w:r w:rsidR="00E4082A" w:rsidRPr="004A1D37">
        <w:rPr>
          <w:rFonts w:ascii="仿宋" w:eastAsia="仿宋" w:hAnsi="仿宋" w:hint="eastAsia"/>
          <w:sz w:val="28"/>
          <w:szCs w:val="28"/>
          <w:lang w:val="de-AT"/>
        </w:rPr>
        <w:t>。</w:t>
      </w:r>
      <w:r w:rsidR="00AC7E2B" w:rsidRPr="004A1D37">
        <w:rPr>
          <w:rFonts w:ascii="仿宋" w:eastAsia="仿宋" w:hAnsi="仿宋" w:hint="eastAsia"/>
          <w:b/>
          <w:color w:val="FF0000"/>
          <w:sz w:val="28"/>
          <w:szCs w:val="28"/>
          <w:lang w:val="de-AT"/>
        </w:rPr>
        <w:t>没有准考证的考生一律不准参加</w:t>
      </w:r>
      <w:r w:rsidR="00AB05F0">
        <w:rPr>
          <w:rFonts w:ascii="仿宋" w:eastAsia="仿宋" w:hAnsi="仿宋" w:hint="eastAsia"/>
          <w:b/>
          <w:color w:val="FF0000"/>
          <w:sz w:val="28"/>
          <w:szCs w:val="28"/>
          <w:lang w:val="de-AT"/>
        </w:rPr>
        <w:t>复试</w:t>
      </w:r>
      <w:r w:rsidR="00AC7E2B" w:rsidRPr="004A1D37">
        <w:rPr>
          <w:rFonts w:ascii="仿宋" w:eastAsia="仿宋" w:hAnsi="仿宋" w:hint="eastAsia"/>
          <w:b/>
          <w:color w:val="FF0000"/>
          <w:sz w:val="28"/>
          <w:szCs w:val="28"/>
          <w:lang w:val="de-AT"/>
        </w:rPr>
        <w:t>。</w:t>
      </w:r>
      <w:r w:rsidR="000348B2" w:rsidRPr="000348B2">
        <w:rPr>
          <w:rFonts w:ascii="仿宋" w:eastAsia="仿宋" w:hAnsi="仿宋" w:hint="eastAsia"/>
          <w:sz w:val="28"/>
          <w:szCs w:val="28"/>
          <w:lang w:val="de-AT"/>
        </w:rPr>
        <w:t>具体时间和地点请查询同济大学研招网相关通知。</w:t>
      </w:r>
    </w:p>
    <w:p w:rsidR="00446A77" w:rsidRPr="004A1D37" w:rsidRDefault="00B84362" w:rsidP="00E4082A">
      <w:pPr>
        <w:pStyle w:val="a5"/>
        <w:numPr>
          <w:ilvl w:val="0"/>
          <w:numId w:val="6"/>
        </w:numPr>
        <w:spacing w:line="276" w:lineRule="auto"/>
        <w:ind w:firstLineChars="0"/>
        <w:rPr>
          <w:rFonts w:ascii="仿宋" w:eastAsia="仿宋" w:hAnsi="仿宋"/>
          <w:sz w:val="28"/>
          <w:szCs w:val="28"/>
        </w:rPr>
      </w:pPr>
      <w:r>
        <w:rPr>
          <w:rFonts w:ascii="仿宋" w:eastAsia="仿宋" w:hAnsi="仿宋" w:hint="eastAsia"/>
          <w:sz w:val="28"/>
          <w:szCs w:val="28"/>
        </w:rPr>
        <w:t>体检</w:t>
      </w:r>
    </w:p>
    <w:p w:rsidR="00C55D66" w:rsidRPr="004A1D37" w:rsidRDefault="00C55D66" w:rsidP="004A1D37">
      <w:pPr>
        <w:pStyle w:val="a5"/>
        <w:spacing w:line="276" w:lineRule="auto"/>
        <w:ind w:left="1" w:firstLine="560"/>
        <w:rPr>
          <w:rFonts w:ascii="仿宋" w:eastAsia="仿宋" w:hAnsi="仿宋"/>
          <w:sz w:val="28"/>
          <w:szCs w:val="28"/>
          <w:lang w:val="de-AT"/>
        </w:rPr>
      </w:pPr>
      <w:r w:rsidRPr="004A1D37">
        <w:rPr>
          <w:rFonts w:ascii="仿宋" w:eastAsia="仿宋" w:hAnsi="仿宋"/>
          <w:sz w:val="28"/>
          <w:szCs w:val="28"/>
          <w:lang w:val="de-AT"/>
        </w:rPr>
        <w:t>所有参加复试的考生均须参加体检，</w:t>
      </w:r>
      <w:r w:rsidRPr="004A1D37">
        <w:rPr>
          <w:rFonts w:ascii="仿宋" w:eastAsia="仿宋" w:hAnsi="仿宋" w:hint="eastAsia"/>
          <w:sz w:val="28"/>
          <w:szCs w:val="28"/>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C55D66" w:rsidRPr="004A1D37" w:rsidRDefault="00C55D66" w:rsidP="00E4082A">
      <w:pPr>
        <w:pStyle w:val="a5"/>
        <w:numPr>
          <w:ilvl w:val="0"/>
          <w:numId w:val="6"/>
        </w:numPr>
        <w:spacing w:line="276" w:lineRule="auto"/>
        <w:ind w:firstLineChars="0"/>
        <w:rPr>
          <w:rFonts w:ascii="仿宋" w:eastAsia="仿宋" w:hAnsi="仿宋"/>
          <w:sz w:val="28"/>
          <w:szCs w:val="28"/>
        </w:rPr>
      </w:pPr>
      <w:r w:rsidRPr="004A1D37">
        <w:rPr>
          <w:rFonts w:ascii="仿宋" w:eastAsia="仿宋" w:hAnsi="仿宋" w:hint="eastAsia"/>
          <w:sz w:val="28"/>
          <w:szCs w:val="28"/>
        </w:rPr>
        <w:t>以下情况不予录取：</w:t>
      </w:r>
    </w:p>
    <w:p w:rsidR="00F0315A" w:rsidRDefault="00F0315A" w:rsidP="00F0315A">
      <w:pPr>
        <w:widowControl/>
        <w:adjustRightInd w:val="0"/>
        <w:snapToGrid w:val="0"/>
        <w:spacing w:line="336" w:lineRule="auto"/>
        <w:ind w:left="480" w:firstLineChars="100" w:firstLine="280"/>
        <w:rPr>
          <w:rFonts w:ascii="仿宋" w:eastAsia="仿宋" w:hAnsi="仿宋"/>
          <w:sz w:val="28"/>
          <w:szCs w:val="28"/>
          <w:lang w:val="de-AT"/>
        </w:rPr>
      </w:pPr>
      <w:r w:rsidRPr="00F0315A">
        <w:rPr>
          <w:rFonts w:ascii="仿宋" w:eastAsia="仿宋" w:hAnsi="仿宋"/>
          <w:sz w:val="28"/>
          <w:szCs w:val="28"/>
          <w:lang w:val="de-AT"/>
        </w:rPr>
        <w:t>1)</w:t>
      </w:r>
      <w:r w:rsidRPr="00F0315A">
        <w:rPr>
          <w:rFonts w:ascii="仿宋" w:eastAsia="仿宋" w:hAnsi="仿宋" w:hint="eastAsia"/>
          <w:sz w:val="28"/>
          <w:szCs w:val="28"/>
          <w:lang w:val="de-AT"/>
        </w:rPr>
        <w:t>政审不合格者；</w:t>
      </w:r>
    </w:p>
    <w:p w:rsidR="00F0315A" w:rsidRDefault="00F0315A" w:rsidP="00F0315A">
      <w:pPr>
        <w:widowControl/>
        <w:adjustRightInd w:val="0"/>
        <w:snapToGrid w:val="0"/>
        <w:spacing w:line="336" w:lineRule="auto"/>
        <w:ind w:left="480" w:firstLineChars="100" w:firstLine="280"/>
        <w:rPr>
          <w:rFonts w:ascii="仿宋" w:eastAsia="仿宋" w:hAnsi="仿宋"/>
          <w:sz w:val="28"/>
          <w:szCs w:val="28"/>
          <w:lang w:val="de-AT"/>
        </w:rPr>
      </w:pPr>
      <w:r w:rsidRPr="00F0315A">
        <w:rPr>
          <w:rFonts w:ascii="仿宋" w:eastAsia="仿宋" w:hAnsi="仿宋"/>
          <w:sz w:val="28"/>
          <w:szCs w:val="28"/>
          <w:lang w:val="de-AT"/>
        </w:rPr>
        <w:t>2)</w:t>
      </w:r>
      <w:r w:rsidRPr="00F0315A">
        <w:rPr>
          <w:rFonts w:ascii="仿宋" w:eastAsia="仿宋" w:hAnsi="仿宋" w:hint="eastAsia"/>
          <w:sz w:val="28"/>
          <w:szCs w:val="28"/>
          <w:lang w:val="de-AT"/>
        </w:rPr>
        <w:t>材料审核成绩不合格;</w:t>
      </w:r>
    </w:p>
    <w:p w:rsidR="00F0315A" w:rsidRDefault="00F0315A" w:rsidP="00F0315A">
      <w:pPr>
        <w:widowControl/>
        <w:adjustRightInd w:val="0"/>
        <w:snapToGrid w:val="0"/>
        <w:spacing w:line="336" w:lineRule="auto"/>
        <w:ind w:left="480" w:firstLineChars="100" w:firstLine="280"/>
        <w:rPr>
          <w:rFonts w:ascii="仿宋" w:eastAsia="仿宋" w:hAnsi="仿宋"/>
          <w:sz w:val="28"/>
          <w:szCs w:val="28"/>
          <w:lang w:val="de-AT"/>
        </w:rPr>
      </w:pPr>
      <w:r w:rsidRPr="00F0315A">
        <w:rPr>
          <w:rFonts w:ascii="仿宋" w:eastAsia="仿宋" w:hAnsi="仿宋"/>
          <w:sz w:val="28"/>
          <w:szCs w:val="28"/>
          <w:lang w:val="de-AT"/>
        </w:rPr>
        <w:t>3)</w:t>
      </w:r>
      <w:r w:rsidRPr="00F0315A">
        <w:rPr>
          <w:rFonts w:ascii="仿宋" w:eastAsia="仿宋" w:hAnsi="仿宋" w:hint="eastAsia"/>
          <w:sz w:val="28"/>
          <w:szCs w:val="28"/>
          <w:lang w:val="de-AT"/>
        </w:rPr>
        <w:t>复试总成绩不合格者；</w:t>
      </w:r>
    </w:p>
    <w:p w:rsidR="00F0315A" w:rsidRPr="00F0315A" w:rsidRDefault="00F0315A" w:rsidP="00F0315A">
      <w:pPr>
        <w:widowControl/>
        <w:adjustRightInd w:val="0"/>
        <w:snapToGrid w:val="0"/>
        <w:spacing w:line="336" w:lineRule="auto"/>
        <w:ind w:left="480" w:firstLineChars="100" w:firstLine="280"/>
        <w:rPr>
          <w:rFonts w:ascii="仿宋" w:eastAsia="仿宋" w:hAnsi="仿宋"/>
          <w:sz w:val="28"/>
          <w:szCs w:val="28"/>
          <w:lang w:val="de-AT"/>
        </w:rPr>
      </w:pPr>
      <w:r w:rsidRPr="00F0315A">
        <w:rPr>
          <w:rFonts w:ascii="仿宋" w:eastAsia="仿宋" w:hAnsi="仿宋" w:hint="eastAsia"/>
          <w:sz w:val="28"/>
          <w:szCs w:val="28"/>
          <w:lang w:val="de-AT"/>
        </w:rPr>
        <w:t>4)体检不合格者</w:t>
      </w:r>
      <w:r w:rsidR="00AB05F0">
        <w:rPr>
          <w:rFonts w:ascii="仿宋" w:eastAsia="仿宋" w:hAnsi="仿宋" w:hint="eastAsia"/>
          <w:sz w:val="28"/>
          <w:szCs w:val="28"/>
          <w:lang w:val="de-AT"/>
        </w:rPr>
        <w:t>。</w:t>
      </w:r>
    </w:p>
    <w:p w:rsidR="00306EC6" w:rsidRPr="004A1D37" w:rsidRDefault="00831DB0" w:rsidP="00E4082A">
      <w:pPr>
        <w:pStyle w:val="a5"/>
        <w:numPr>
          <w:ilvl w:val="0"/>
          <w:numId w:val="5"/>
        </w:numPr>
        <w:spacing w:line="276" w:lineRule="auto"/>
        <w:ind w:firstLineChars="0"/>
        <w:rPr>
          <w:rFonts w:ascii="仿宋" w:eastAsia="仿宋" w:hAnsi="仿宋"/>
          <w:b/>
          <w:sz w:val="28"/>
          <w:szCs w:val="28"/>
        </w:rPr>
      </w:pPr>
      <w:r w:rsidRPr="004A1D37">
        <w:rPr>
          <w:rFonts w:ascii="仿宋" w:eastAsia="仿宋" w:hAnsi="仿宋" w:hint="eastAsia"/>
          <w:b/>
          <w:sz w:val="28"/>
          <w:szCs w:val="28"/>
        </w:rPr>
        <w:t>咨询</w:t>
      </w:r>
    </w:p>
    <w:p w:rsidR="002B62C8" w:rsidRPr="004A1D37" w:rsidRDefault="00831DB0" w:rsidP="004A1D37">
      <w:pPr>
        <w:spacing w:line="276" w:lineRule="auto"/>
        <w:ind w:firstLineChars="200" w:firstLine="560"/>
        <w:rPr>
          <w:rFonts w:ascii="仿宋" w:eastAsia="仿宋" w:hAnsi="仿宋"/>
          <w:sz w:val="28"/>
          <w:szCs w:val="28"/>
        </w:rPr>
      </w:pPr>
      <w:r w:rsidRPr="004A1D37">
        <w:rPr>
          <w:rFonts w:ascii="仿宋" w:eastAsia="仿宋" w:hAnsi="仿宋" w:hint="eastAsia"/>
          <w:sz w:val="28"/>
          <w:szCs w:val="28"/>
        </w:rPr>
        <w:t>为增强复试录取工作透明度，</w:t>
      </w:r>
      <w:r w:rsidR="000348B2">
        <w:rPr>
          <w:rFonts w:ascii="仿宋" w:eastAsia="仿宋" w:hAnsi="仿宋" w:hint="eastAsia"/>
          <w:sz w:val="28"/>
          <w:szCs w:val="28"/>
        </w:rPr>
        <w:t>学院</w:t>
      </w:r>
      <w:r w:rsidR="00E2131F" w:rsidRPr="004A1D37">
        <w:rPr>
          <w:rFonts w:ascii="仿宋" w:eastAsia="仿宋" w:hAnsi="仿宋" w:hint="eastAsia"/>
          <w:sz w:val="28"/>
          <w:szCs w:val="28"/>
        </w:rPr>
        <w:t>特为考生设立咨询电话：</w:t>
      </w:r>
      <w:r w:rsidR="000348B2">
        <w:rPr>
          <w:rFonts w:ascii="仿宋" w:eastAsia="仿宋" w:hAnsi="仿宋" w:hint="eastAsia"/>
          <w:sz w:val="28"/>
          <w:szCs w:val="28"/>
        </w:rPr>
        <w:t>021-</w:t>
      </w:r>
      <w:r w:rsidR="004C4E93">
        <w:rPr>
          <w:rFonts w:ascii="仿宋" w:eastAsia="仿宋" w:hAnsi="仿宋" w:hint="eastAsia"/>
          <w:sz w:val="28"/>
          <w:szCs w:val="28"/>
        </w:rPr>
        <w:t>69589841</w:t>
      </w:r>
      <w:r w:rsidR="00B46A62" w:rsidRPr="004A1D37">
        <w:rPr>
          <w:rFonts w:ascii="仿宋" w:eastAsia="仿宋" w:hAnsi="仿宋"/>
          <w:sz w:val="28"/>
          <w:szCs w:val="28"/>
        </w:rPr>
        <w:t>，咨</w:t>
      </w:r>
      <w:r w:rsidR="00B46A62" w:rsidRPr="004A1D37">
        <w:rPr>
          <w:rFonts w:ascii="仿宋" w:eastAsia="仿宋" w:hAnsi="仿宋"/>
          <w:sz w:val="28"/>
          <w:szCs w:val="28"/>
        </w:rPr>
        <w:lastRenderedPageBreak/>
        <w:t>询邮箱：</w:t>
      </w:r>
      <w:r w:rsidR="004C4E93">
        <w:rPr>
          <w:rFonts w:ascii="仿宋" w:eastAsia="仿宋" w:hAnsi="仿宋" w:hint="eastAsia"/>
          <w:sz w:val="28"/>
          <w:szCs w:val="28"/>
        </w:rPr>
        <w:t>zhenyujun@tongji.edu.cn</w:t>
      </w:r>
      <w:r w:rsidR="002B62C8" w:rsidRPr="004A1D37">
        <w:rPr>
          <w:rFonts w:ascii="仿宋" w:eastAsia="仿宋" w:hAnsi="仿宋" w:hint="eastAsia"/>
          <w:sz w:val="28"/>
          <w:szCs w:val="28"/>
        </w:rPr>
        <w:t>。</w:t>
      </w:r>
    </w:p>
    <w:p w:rsidR="00831DB0" w:rsidRPr="004A1D37" w:rsidRDefault="004E1449" w:rsidP="004A1D37">
      <w:pPr>
        <w:spacing w:line="276" w:lineRule="auto"/>
        <w:rPr>
          <w:rFonts w:ascii="仿宋" w:eastAsia="仿宋" w:hAnsi="仿宋"/>
          <w:b/>
          <w:sz w:val="28"/>
          <w:szCs w:val="28"/>
        </w:rPr>
      </w:pPr>
      <w:r>
        <w:rPr>
          <w:rFonts w:ascii="仿宋" w:eastAsia="仿宋" w:hAnsi="仿宋" w:hint="eastAsia"/>
          <w:b/>
          <w:sz w:val="28"/>
          <w:szCs w:val="28"/>
        </w:rPr>
        <w:t>八</w:t>
      </w:r>
      <w:r w:rsidR="002B62C8" w:rsidRPr="004A1D37">
        <w:rPr>
          <w:rFonts w:ascii="仿宋" w:eastAsia="仿宋" w:hAnsi="仿宋" w:hint="eastAsia"/>
          <w:b/>
          <w:sz w:val="28"/>
          <w:szCs w:val="28"/>
        </w:rPr>
        <w:t>、申述与投诉</w:t>
      </w:r>
    </w:p>
    <w:p w:rsidR="002B62C8" w:rsidRPr="004A1D37" w:rsidRDefault="000348B2" w:rsidP="004A1D37">
      <w:pPr>
        <w:spacing w:line="276" w:lineRule="auto"/>
        <w:ind w:firstLineChars="200" w:firstLine="560"/>
        <w:rPr>
          <w:rFonts w:ascii="仿宋" w:eastAsia="仿宋" w:hAnsi="仿宋"/>
          <w:sz w:val="28"/>
          <w:szCs w:val="28"/>
        </w:rPr>
      </w:pPr>
      <w:r>
        <w:rPr>
          <w:rFonts w:ascii="仿宋" w:eastAsia="仿宋" w:hAnsi="仿宋" w:hint="eastAsia"/>
          <w:sz w:val="28"/>
          <w:szCs w:val="28"/>
        </w:rPr>
        <w:t>如对我院博士生</w:t>
      </w:r>
      <w:r w:rsidR="00B46A62" w:rsidRPr="004A1D37">
        <w:rPr>
          <w:rFonts w:ascii="仿宋" w:eastAsia="仿宋" w:hAnsi="仿宋" w:hint="eastAsia"/>
          <w:sz w:val="28"/>
          <w:szCs w:val="28"/>
        </w:rPr>
        <w:t>复试录取结果</w:t>
      </w:r>
      <w:r w:rsidR="002B62C8" w:rsidRPr="004A1D37">
        <w:rPr>
          <w:rFonts w:ascii="仿宋" w:eastAsia="仿宋" w:hAnsi="仿宋" w:hint="eastAsia"/>
          <w:sz w:val="28"/>
          <w:szCs w:val="28"/>
        </w:rPr>
        <w:t>或过程</w:t>
      </w:r>
      <w:r w:rsidR="00B46A62" w:rsidRPr="004A1D37">
        <w:rPr>
          <w:rFonts w:ascii="仿宋" w:eastAsia="仿宋" w:hAnsi="仿宋" w:hint="eastAsia"/>
          <w:sz w:val="28"/>
          <w:szCs w:val="28"/>
        </w:rPr>
        <w:t>有异议，可</w:t>
      </w:r>
      <w:r w:rsidR="002B62C8" w:rsidRPr="004A1D37">
        <w:rPr>
          <w:rFonts w:ascii="仿宋" w:eastAsia="仿宋" w:hAnsi="仿宋" w:hint="eastAsia"/>
          <w:sz w:val="28"/>
          <w:szCs w:val="28"/>
        </w:rPr>
        <w:t>先通过上述咨询电话或邮箱进行申述。如对申述结果不认可，可向我院纪委投诉，投诉邮箱：</w:t>
      </w:r>
      <w:r w:rsidR="004C4E93" w:rsidRPr="0052271A">
        <w:rPr>
          <w:rFonts w:ascii="仿宋" w:eastAsia="仿宋" w:hAnsi="仿宋"/>
          <w:sz w:val="28"/>
          <w:szCs w:val="28"/>
        </w:rPr>
        <w:t>caojing@tongji.edu.cn</w:t>
      </w:r>
      <w:r w:rsidR="002B62C8" w:rsidRPr="004A1D37">
        <w:rPr>
          <w:rFonts w:ascii="仿宋" w:eastAsia="仿宋" w:hAnsi="仿宋"/>
          <w:sz w:val="28"/>
          <w:szCs w:val="28"/>
        </w:rPr>
        <w:t>。</w:t>
      </w:r>
    </w:p>
    <w:p w:rsidR="00AF7EF2" w:rsidRPr="004A1D37" w:rsidRDefault="00362FC1" w:rsidP="004A1D37">
      <w:pPr>
        <w:spacing w:line="276" w:lineRule="auto"/>
        <w:ind w:firstLineChars="200" w:firstLine="560"/>
        <w:rPr>
          <w:rFonts w:ascii="仿宋" w:eastAsia="仿宋" w:hAnsi="仿宋"/>
          <w:sz w:val="28"/>
          <w:szCs w:val="28"/>
        </w:rPr>
      </w:pPr>
      <w:r w:rsidRPr="004A1D37">
        <w:rPr>
          <w:rFonts w:ascii="仿宋" w:eastAsia="仿宋" w:hAnsi="仿宋" w:hint="eastAsia"/>
          <w:sz w:val="28"/>
          <w:szCs w:val="28"/>
        </w:rPr>
        <w:t>经上述流程后，如对学院的</w:t>
      </w:r>
      <w:r w:rsidR="00B46A62" w:rsidRPr="004A1D37">
        <w:rPr>
          <w:rFonts w:ascii="仿宋" w:eastAsia="仿宋" w:hAnsi="仿宋" w:hint="eastAsia"/>
          <w:sz w:val="28"/>
          <w:szCs w:val="28"/>
        </w:rPr>
        <w:t>处理结果</w:t>
      </w:r>
      <w:r w:rsidRPr="004A1D37">
        <w:rPr>
          <w:rFonts w:ascii="仿宋" w:eastAsia="仿宋" w:hAnsi="仿宋" w:hint="eastAsia"/>
          <w:sz w:val="28"/>
          <w:szCs w:val="28"/>
        </w:rPr>
        <w:t>依然</w:t>
      </w:r>
      <w:r w:rsidR="00B46A62" w:rsidRPr="004A1D37">
        <w:rPr>
          <w:rFonts w:ascii="仿宋" w:eastAsia="仿宋" w:hAnsi="仿宋" w:hint="eastAsia"/>
          <w:sz w:val="28"/>
          <w:szCs w:val="28"/>
        </w:rPr>
        <w:t>不满意，可向学校监察处投诉，</w:t>
      </w:r>
      <w:r w:rsidRPr="004A1D37">
        <w:rPr>
          <w:rFonts w:ascii="仿宋" w:eastAsia="仿宋" w:hAnsi="仿宋" w:hint="eastAsia"/>
          <w:sz w:val="28"/>
          <w:szCs w:val="28"/>
        </w:rPr>
        <w:t>投诉</w:t>
      </w:r>
      <w:r w:rsidR="00B46A62" w:rsidRPr="004A1D37">
        <w:rPr>
          <w:rFonts w:ascii="仿宋" w:eastAsia="仿宋" w:hAnsi="仿宋" w:hint="eastAsia"/>
          <w:sz w:val="28"/>
          <w:szCs w:val="28"/>
        </w:rPr>
        <w:t>邮箱：</w:t>
      </w:r>
      <w:r w:rsidR="000348B2">
        <w:rPr>
          <w:rFonts w:ascii="仿宋" w:eastAsia="仿宋" w:hAnsi="仿宋" w:hint="eastAsia"/>
          <w:sz w:val="28"/>
          <w:szCs w:val="28"/>
        </w:rPr>
        <w:t>jcc</w:t>
      </w:r>
      <w:r w:rsidR="00AF7EF2" w:rsidRPr="004A1D37">
        <w:rPr>
          <w:rFonts w:ascii="仿宋" w:eastAsia="仿宋" w:hAnsi="仿宋"/>
          <w:sz w:val="28"/>
          <w:szCs w:val="28"/>
        </w:rPr>
        <w:t>@tongji.edu.cn</w:t>
      </w:r>
    </w:p>
    <w:sectPr w:rsidR="00AF7EF2" w:rsidRPr="004A1D37" w:rsidSect="001E558D">
      <w:pgSz w:w="11906" w:h="16838"/>
      <w:pgMar w:top="567" w:right="566" w:bottom="28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051" w:rsidRDefault="00B94051" w:rsidP="00BD1E40">
      <w:r>
        <w:separator/>
      </w:r>
    </w:p>
  </w:endnote>
  <w:endnote w:type="continuationSeparator" w:id="1">
    <w:p w:rsidR="00B94051" w:rsidRDefault="00B94051" w:rsidP="00BD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051" w:rsidRDefault="00B94051" w:rsidP="00BD1E40">
      <w:r>
        <w:separator/>
      </w:r>
    </w:p>
  </w:footnote>
  <w:footnote w:type="continuationSeparator" w:id="1">
    <w:p w:rsidR="00B94051" w:rsidRDefault="00B94051" w:rsidP="00BD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A5566BB"/>
    <w:multiLevelType w:val="hybridMultilevel"/>
    <w:tmpl w:val="2488D1CA"/>
    <w:lvl w:ilvl="0" w:tplc="04090001">
      <w:start w:val="1"/>
      <w:numFmt w:val="bullet"/>
      <w:lvlText w:val=""/>
      <w:lvlJc w:val="left"/>
      <w:pPr>
        <w:ind w:left="510" w:hanging="420"/>
      </w:pPr>
      <w:rPr>
        <w:rFonts w:ascii="Wingdings" w:hAnsi="Wingdings" w:hint="default"/>
      </w:rPr>
    </w:lvl>
    <w:lvl w:ilvl="1" w:tplc="04090003" w:tentative="1">
      <w:start w:val="1"/>
      <w:numFmt w:val="bullet"/>
      <w:lvlText w:val=""/>
      <w:lvlJc w:val="left"/>
      <w:pPr>
        <w:ind w:left="930" w:hanging="420"/>
      </w:pPr>
      <w:rPr>
        <w:rFonts w:ascii="Wingdings" w:hAnsi="Wingdings" w:hint="default"/>
      </w:rPr>
    </w:lvl>
    <w:lvl w:ilvl="2" w:tplc="04090005"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3" w:tentative="1">
      <w:start w:val="1"/>
      <w:numFmt w:val="bullet"/>
      <w:lvlText w:val=""/>
      <w:lvlJc w:val="left"/>
      <w:pPr>
        <w:ind w:left="2190" w:hanging="420"/>
      </w:pPr>
      <w:rPr>
        <w:rFonts w:ascii="Wingdings" w:hAnsi="Wingdings" w:hint="default"/>
      </w:rPr>
    </w:lvl>
    <w:lvl w:ilvl="5" w:tplc="04090005"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3" w:tentative="1">
      <w:start w:val="1"/>
      <w:numFmt w:val="bullet"/>
      <w:lvlText w:val=""/>
      <w:lvlJc w:val="left"/>
      <w:pPr>
        <w:ind w:left="3450" w:hanging="420"/>
      </w:pPr>
      <w:rPr>
        <w:rFonts w:ascii="Wingdings" w:hAnsi="Wingdings" w:hint="default"/>
      </w:rPr>
    </w:lvl>
    <w:lvl w:ilvl="8" w:tplc="04090005" w:tentative="1">
      <w:start w:val="1"/>
      <w:numFmt w:val="bullet"/>
      <w:lvlText w:val=""/>
      <w:lvlJc w:val="left"/>
      <w:pPr>
        <w:ind w:left="3870" w:hanging="420"/>
      </w:pPr>
      <w:rPr>
        <w:rFonts w:ascii="Wingdings" w:hAnsi="Wingdings" w:hint="default"/>
      </w:rPr>
    </w:lvl>
  </w:abstractNum>
  <w:abstractNum w:abstractNumId="3">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60DD"/>
    <w:rsid w:val="00021AF9"/>
    <w:rsid w:val="0002669C"/>
    <w:rsid w:val="000348B2"/>
    <w:rsid w:val="00042621"/>
    <w:rsid w:val="00053120"/>
    <w:rsid w:val="00061AD4"/>
    <w:rsid w:val="00072D92"/>
    <w:rsid w:val="00084B27"/>
    <w:rsid w:val="000C688D"/>
    <w:rsid w:val="000F3889"/>
    <w:rsid w:val="000F7C4C"/>
    <w:rsid w:val="001019BA"/>
    <w:rsid w:val="0013228D"/>
    <w:rsid w:val="00135116"/>
    <w:rsid w:val="00135FEA"/>
    <w:rsid w:val="001A0902"/>
    <w:rsid w:val="001B5858"/>
    <w:rsid w:val="001E558D"/>
    <w:rsid w:val="00241BD2"/>
    <w:rsid w:val="00251EB5"/>
    <w:rsid w:val="00272047"/>
    <w:rsid w:val="00273933"/>
    <w:rsid w:val="002B62C8"/>
    <w:rsid w:val="002E274F"/>
    <w:rsid w:val="002E54F2"/>
    <w:rsid w:val="0030048E"/>
    <w:rsid w:val="00306EC6"/>
    <w:rsid w:val="00312F00"/>
    <w:rsid w:val="003176F1"/>
    <w:rsid w:val="00362FC1"/>
    <w:rsid w:val="0036563A"/>
    <w:rsid w:val="003E71EF"/>
    <w:rsid w:val="003F1BCA"/>
    <w:rsid w:val="003F5E74"/>
    <w:rsid w:val="00403B51"/>
    <w:rsid w:val="00446A77"/>
    <w:rsid w:val="00456E95"/>
    <w:rsid w:val="004729FD"/>
    <w:rsid w:val="004A1D37"/>
    <w:rsid w:val="004C4E93"/>
    <w:rsid w:val="004E1449"/>
    <w:rsid w:val="004E55DB"/>
    <w:rsid w:val="00536F77"/>
    <w:rsid w:val="00575719"/>
    <w:rsid w:val="005A7BB6"/>
    <w:rsid w:val="005F0AF6"/>
    <w:rsid w:val="00600BDD"/>
    <w:rsid w:val="00605072"/>
    <w:rsid w:val="006125EC"/>
    <w:rsid w:val="00637959"/>
    <w:rsid w:val="00656321"/>
    <w:rsid w:val="006A0451"/>
    <w:rsid w:val="006A6267"/>
    <w:rsid w:val="006D45BF"/>
    <w:rsid w:val="006D5592"/>
    <w:rsid w:val="006F4D0A"/>
    <w:rsid w:val="0070445F"/>
    <w:rsid w:val="00731596"/>
    <w:rsid w:val="007475AD"/>
    <w:rsid w:val="00780AF5"/>
    <w:rsid w:val="007A47C5"/>
    <w:rsid w:val="007A7F2E"/>
    <w:rsid w:val="007D3F87"/>
    <w:rsid w:val="00806F05"/>
    <w:rsid w:val="00831DB0"/>
    <w:rsid w:val="00837CE3"/>
    <w:rsid w:val="00881C11"/>
    <w:rsid w:val="008A4AE9"/>
    <w:rsid w:val="00957FA9"/>
    <w:rsid w:val="00995C6E"/>
    <w:rsid w:val="009A5207"/>
    <w:rsid w:val="009B60DD"/>
    <w:rsid w:val="009E54E5"/>
    <w:rsid w:val="009F3DD9"/>
    <w:rsid w:val="009F4D9B"/>
    <w:rsid w:val="00A35599"/>
    <w:rsid w:val="00A37D46"/>
    <w:rsid w:val="00A52A47"/>
    <w:rsid w:val="00A56E16"/>
    <w:rsid w:val="00A57831"/>
    <w:rsid w:val="00AA1A65"/>
    <w:rsid w:val="00AB05F0"/>
    <w:rsid w:val="00AB635C"/>
    <w:rsid w:val="00AC7E2B"/>
    <w:rsid w:val="00AD11A6"/>
    <w:rsid w:val="00AD393C"/>
    <w:rsid w:val="00AD6370"/>
    <w:rsid w:val="00AF7EF2"/>
    <w:rsid w:val="00B14413"/>
    <w:rsid w:val="00B36F4D"/>
    <w:rsid w:val="00B46A62"/>
    <w:rsid w:val="00B56D68"/>
    <w:rsid w:val="00B66631"/>
    <w:rsid w:val="00B72A7C"/>
    <w:rsid w:val="00B84362"/>
    <w:rsid w:val="00B94051"/>
    <w:rsid w:val="00BB506C"/>
    <w:rsid w:val="00BD1E40"/>
    <w:rsid w:val="00BE6E5D"/>
    <w:rsid w:val="00BF13FC"/>
    <w:rsid w:val="00C44899"/>
    <w:rsid w:val="00C55D66"/>
    <w:rsid w:val="00C66A8A"/>
    <w:rsid w:val="00CB22B9"/>
    <w:rsid w:val="00CC5063"/>
    <w:rsid w:val="00D132C8"/>
    <w:rsid w:val="00D16763"/>
    <w:rsid w:val="00D26B8C"/>
    <w:rsid w:val="00D7219A"/>
    <w:rsid w:val="00D84E3F"/>
    <w:rsid w:val="00DB01C5"/>
    <w:rsid w:val="00DB27A4"/>
    <w:rsid w:val="00DE04A8"/>
    <w:rsid w:val="00DF29CA"/>
    <w:rsid w:val="00E2131F"/>
    <w:rsid w:val="00E4082A"/>
    <w:rsid w:val="00E53440"/>
    <w:rsid w:val="00E67E0E"/>
    <w:rsid w:val="00EB5A18"/>
    <w:rsid w:val="00ED7250"/>
    <w:rsid w:val="00EF1061"/>
    <w:rsid w:val="00F00119"/>
    <w:rsid w:val="00F02A25"/>
    <w:rsid w:val="00F0315A"/>
    <w:rsid w:val="00F11706"/>
    <w:rsid w:val="00F1567B"/>
    <w:rsid w:val="00F23DC3"/>
    <w:rsid w:val="00FE42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table" w:styleId="ab">
    <w:name w:val="Table Grid"/>
    <w:basedOn w:val="a1"/>
    <w:uiPriority w:val="59"/>
    <w:rsid w:val="00600B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6569-623C-47AE-B799-8845E1B5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jwk</cp:lastModifiedBy>
  <cp:revision>92</cp:revision>
  <cp:lastPrinted>2018-03-02T08:41:00Z</cp:lastPrinted>
  <dcterms:created xsi:type="dcterms:W3CDTF">2015-04-13T06:25:00Z</dcterms:created>
  <dcterms:modified xsi:type="dcterms:W3CDTF">2018-03-02T10:15:00Z</dcterms:modified>
</cp:coreProperties>
</file>