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E12650">
        <w:rPr>
          <w:rFonts w:ascii="仿宋" w:eastAsia="仿宋" w:hAnsi="仿宋" w:hint="eastAsia"/>
          <w:b/>
          <w:sz w:val="30"/>
          <w:szCs w:val="30"/>
        </w:rPr>
        <w:t>政治与国际关系</w:t>
      </w:r>
      <w:r w:rsidR="00BD1E40" w:rsidRPr="003F5E74">
        <w:rPr>
          <w:rFonts w:ascii="仿宋" w:eastAsia="仿宋" w:hAnsi="仿宋" w:hint="eastAsia"/>
          <w:b/>
          <w:sz w:val="30"/>
          <w:szCs w:val="30"/>
        </w:rPr>
        <w:t>学院2015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3F5E74" w:rsidRPr="00AC7E2B" w:rsidRDefault="00982E37" w:rsidP="00982E37">
      <w:pPr>
        <w:ind w:firstLineChars="200" w:firstLine="480"/>
        <w:rPr>
          <w:rFonts w:ascii="仿宋" w:eastAsia="仿宋" w:hAnsi="仿宋"/>
          <w:b/>
          <w:sz w:val="24"/>
          <w:szCs w:val="24"/>
        </w:rPr>
      </w:pPr>
      <w:r w:rsidRPr="002E3AD6">
        <w:rPr>
          <w:rFonts w:hint="eastAsia"/>
          <w:sz w:val="24"/>
        </w:rPr>
        <w:t>外语</w:t>
      </w:r>
      <w:r>
        <w:rPr>
          <w:rFonts w:hint="eastAsia"/>
          <w:sz w:val="24"/>
        </w:rPr>
        <w:t>成绩</w:t>
      </w:r>
      <w:r w:rsidRPr="002E3AD6">
        <w:rPr>
          <w:rFonts w:ascii="宋体" w:cs="宋体" w:hint="eastAsia"/>
          <w:color w:val="222222"/>
          <w:kern w:val="0"/>
          <w:sz w:val="24"/>
        </w:rPr>
        <w:t>≥</w:t>
      </w:r>
      <w:r w:rsidRPr="002E3AD6">
        <w:rPr>
          <w:sz w:val="24"/>
        </w:rPr>
        <w:t>5</w:t>
      </w:r>
      <w:r>
        <w:rPr>
          <w:rFonts w:hint="eastAsia"/>
          <w:sz w:val="24"/>
        </w:rPr>
        <w:t>5</w:t>
      </w:r>
      <w:r w:rsidRPr="002E3AD6">
        <w:rPr>
          <w:rFonts w:hint="eastAsia"/>
          <w:sz w:val="24"/>
        </w:rPr>
        <w:t>分，</w:t>
      </w:r>
      <w:r>
        <w:rPr>
          <w:rFonts w:hint="eastAsia"/>
          <w:sz w:val="24"/>
        </w:rPr>
        <w:t>业务</w:t>
      </w:r>
      <w:r w:rsidRPr="002E3AD6">
        <w:rPr>
          <w:rFonts w:hint="eastAsia"/>
          <w:sz w:val="24"/>
        </w:rPr>
        <w:t>课</w:t>
      </w:r>
      <w:r>
        <w:rPr>
          <w:rFonts w:hint="eastAsia"/>
          <w:sz w:val="24"/>
        </w:rPr>
        <w:t>成绩</w:t>
      </w:r>
      <w:r w:rsidRPr="002E3AD6">
        <w:rPr>
          <w:rFonts w:ascii="宋体" w:cs="宋体" w:hint="eastAsia"/>
          <w:color w:val="222222"/>
          <w:kern w:val="0"/>
          <w:sz w:val="24"/>
        </w:rPr>
        <w:t>≥</w:t>
      </w:r>
      <w:r>
        <w:rPr>
          <w:rFonts w:hint="eastAsia"/>
          <w:sz w:val="24"/>
        </w:rPr>
        <w:t>60</w:t>
      </w:r>
      <w:r w:rsidRPr="002E3AD6">
        <w:rPr>
          <w:rFonts w:hint="eastAsia"/>
          <w:sz w:val="24"/>
        </w:rPr>
        <w:t>分，总分</w:t>
      </w:r>
      <w:r w:rsidRPr="002E3AD6">
        <w:rPr>
          <w:rFonts w:ascii="宋体" w:cs="宋体" w:hint="eastAsia"/>
          <w:color w:val="222222"/>
          <w:kern w:val="0"/>
          <w:sz w:val="24"/>
        </w:rPr>
        <w:t>≥</w:t>
      </w:r>
      <w:r>
        <w:rPr>
          <w:rFonts w:hint="eastAsia"/>
          <w:sz w:val="24"/>
        </w:rPr>
        <w:t>120</w:t>
      </w:r>
      <w:r>
        <w:rPr>
          <w:rFonts w:hint="eastAsia"/>
          <w:sz w:val="24"/>
        </w:rPr>
        <w:t>分</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3F5E74" w:rsidRDefault="003F5E74" w:rsidP="003F5E74">
      <w:pPr>
        <w:spacing w:line="276" w:lineRule="auto"/>
        <w:ind w:firstLineChars="200" w:firstLine="480"/>
        <w:rPr>
          <w:rFonts w:ascii="仿宋" w:eastAsia="仿宋" w:hAnsi="仿宋"/>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p>
    <w:p w:rsidR="003F5E74"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r w:rsidR="00815B20">
        <w:rPr>
          <w:rFonts w:ascii="仿宋" w:eastAsia="仿宋" w:hAnsi="仿宋" w:hint="eastAsia"/>
          <w:b/>
          <w:sz w:val="24"/>
          <w:szCs w:val="24"/>
        </w:rPr>
        <w:t>及内容</w:t>
      </w:r>
      <w:r w:rsidR="00CC5063" w:rsidRPr="00E4082A">
        <w:rPr>
          <w:rFonts w:ascii="仿宋" w:eastAsia="仿宋" w:hAnsi="仿宋" w:hint="eastAsia"/>
          <w:b/>
          <w:sz w:val="24"/>
          <w:szCs w:val="24"/>
        </w:rPr>
        <w:t>：</w:t>
      </w:r>
    </w:p>
    <w:tbl>
      <w:tblPr>
        <w:tblpPr w:leftFromText="180" w:rightFromText="180" w:vertAnchor="text" w:horzAnchor="page" w:tblpX="1680" w:tblpY="2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6554"/>
        <w:gridCol w:w="1810"/>
      </w:tblGrid>
      <w:tr w:rsidR="00982E37" w:rsidRPr="002E3AD6" w:rsidTr="00383E1D">
        <w:trPr>
          <w:trHeight w:val="621"/>
        </w:trPr>
        <w:tc>
          <w:tcPr>
            <w:tcW w:w="1242" w:type="dxa"/>
          </w:tcPr>
          <w:p w:rsidR="00982E37" w:rsidRPr="002E3AD6" w:rsidRDefault="00982E37" w:rsidP="00383E1D">
            <w:pPr>
              <w:spacing w:line="360" w:lineRule="auto"/>
              <w:ind w:firstLineChars="50" w:firstLine="120"/>
              <w:rPr>
                <w:b/>
                <w:sz w:val="24"/>
              </w:rPr>
            </w:pPr>
            <w:r>
              <w:rPr>
                <w:rFonts w:hint="eastAsia"/>
                <w:b/>
                <w:sz w:val="24"/>
              </w:rPr>
              <w:t>日期</w:t>
            </w:r>
          </w:p>
        </w:tc>
        <w:tc>
          <w:tcPr>
            <w:tcW w:w="6554" w:type="dxa"/>
          </w:tcPr>
          <w:p w:rsidR="00982E37" w:rsidRPr="002E3AD6" w:rsidRDefault="00982E37" w:rsidP="00383E1D">
            <w:pPr>
              <w:spacing w:line="360" w:lineRule="auto"/>
              <w:ind w:firstLineChars="746" w:firstLine="1797"/>
              <w:rPr>
                <w:b/>
                <w:sz w:val="24"/>
              </w:rPr>
            </w:pPr>
            <w:r w:rsidRPr="002E3AD6">
              <w:rPr>
                <w:rFonts w:hint="eastAsia"/>
                <w:b/>
                <w:sz w:val="24"/>
              </w:rPr>
              <w:t>复试内容</w:t>
            </w:r>
            <w:r>
              <w:rPr>
                <w:rFonts w:hint="eastAsia"/>
                <w:b/>
                <w:sz w:val="24"/>
              </w:rPr>
              <w:t>与时间</w:t>
            </w:r>
          </w:p>
        </w:tc>
        <w:tc>
          <w:tcPr>
            <w:tcW w:w="1810" w:type="dxa"/>
          </w:tcPr>
          <w:p w:rsidR="00982E37" w:rsidRPr="002E3AD6" w:rsidRDefault="00982E37" w:rsidP="00383E1D">
            <w:pPr>
              <w:spacing w:line="360" w:lineRule="auto"/>
              <w:ind w:firstLineChars="100" w:firstLine="241"/>
              <w:rPr>
                <w:b/>
                <w:sz w:val="24"/>
              </w:rPr>
            </w:pPr>
            <w:r w:rsidRPr="002E3AD6">
              <w:rPr>
                <w:rFonts w:hint="eastAsia"/>
                <w:b/>
                <w:sz w:val="24"/>
              </w:rPr>
              <w:t>地点</w:t>
            </w:r>
          </w:p>
        </w:tc>
      </w:tr>
      <w:tr w:rsidR="00982E37" w:rsidRPr="002E3AD6" w:rsidTr="00383E1D">
        <w:trPr>
          <w:trHeight w:val="444"/>
        </w:trPr>
        <w:tc>
          <w:tcPr>
            <w:tcW w:w="1242" w:type="dxa"/>
          </w:tcPr>
          <w:p w:rsidR="00982E37" w:rsidRPr="002E3AD6" w:rsidRDefault="00982E37" w:rsidP="00982E37">
            <w:pPr>
              <w:spacing w:line="360" w:lineRule="auto"/>
              <w:rPr>
                <w:sz w:val="24"/>
              </w:rPr>
            </w:pPr>
            <w:r w:rsidRPr="002E3AD6">
              <w:rPr>
                <w:sz w:val="24"/>
              </w:rPr>
              <w:t>4</w:t>
            </w:r>
            <w:r w:rsidRPr="002E3AD6">
              <w:rPr>
                <w:rFonts w:hint="eastAsia"/>
                <w:sz w:val="24"/>
              </w:rPr>
              <w:t>月</w:t>
            </w:r>
            <w:r w:rsidRPr="002E3AD6">
              <w:rPr>
                <w:sz w:val="24"/>
              </w:rPr>
              <w:t>2</w:t>
            </w:r>
            <w:r>
              <w:rPr>
                <w:rFonts w:hint="eastAsia"/>
                <w:sz w:val="24"/>
              </w:rPr>
              <w:t>1</w:t>
            </w:r>
            <w:r w:rsidRPr="002E3AD6">
              <w:rPr>
                <w:rFonts w:hint="eastAsia"/>
                <w:sz w:val="24"/>
              </w:rPr>
              <w:t>日</w:t>
            </w:r>
          </w:p>
        </w:tc>
        <w:tc>
          <w:tcPr>
            <w:tcW w:w="6554" w:type="dxa"/>
          </w:tcPr>
          <w:p w:rsidR="00982E37" w:rsidRPr="002E3AD6" w:rsidRDefault="00982E37" w:rsidP="000C513E">
            <w:pPr>
              <w:spacing w:line="360" w:lineRule="auto"/>
              <w:rPr>
                <w:sz w:val="24"/>
              </w:rPr>
            </w:pPr>
            <w:r w:rsidRPr="002E3AD6">
              <w:rPr>
                <w:rFonts w:hint="eastAsia"/>
                <w:sz w:val="24"/>
              </w:rPr>
              <w:t>复试报到：</w:t>
            </w:r>
            <w:r w:rsidR="000C513E">
              <w:rPr>
                <w:rFonts w:hint="eastAsia"/>
                <w:sz w:val="24"/>
              </w:rPr>
              <w:t>7</w:t>
            </w:r>
            <w:r>
              <w:rPr>
                <w:rFonts w:hint="eastAsia"/>
                <w:sz w:val="24"/>
              </w:rPr>
              <w:t>:</w:t>
            </w:r>
            <w:r w:rsidR="000C513E">
              <w:rPr>
                <w:rFonts w:hint="eastAsia"/>
                <w:sz w:val="24"/>
              </w:rPr>
              <w:t>3</w:t>
            </w:r>
            <w:r>
              <w:rPr>
                <w:rFonts w:hint="eastAsia"/>
                <w:sz w:val="24"/>
              </w:rPr>
              <w:t>0</w:t>
            </w:r>
            <w:r w:rsidRPr="002E3AD6">
              <w:rPr>
                <w:sz w:val="24"/>
              </w:rPr>
              <w:t>-</w:t>
            </w:r>
            <w:r>
              <w:rPr>
                <w:rFonts w:hint="eastAsia"/>
                <w:sz w:val="24"/>
              </w:rPr>
              <w:t>---</w:t>
            </w:r>
            <w:r w:rsidR="000C513E">
              <w:rPr>
                <w:rFonts w:hint="eastAsia"/>
                <w:sz w:val="24"/>
              </w:rPr>
              <w:t>7</w:t>
            </w:r>
            <w:r>
              <w:rPr>
                <w:rFonts w:hint="eastAsia"/>
                <w:sz w:val="24"/>
              </w:rPr>
              <w:t>:</w:t>
            </w:r>
            <w:r w:rsidR="000C513E">
              <w:rPr>
                <w:rFonts w:hint="eastAsia"/>
                <w:sz w:val="24"/>
              </w:rPr>
              <w:t>5</w:t>
            </w:r>
            <w:r>
              <w:rPr>
                <w:rFonts w:hint="eastAsia"/>
                <w:sz w:val="24"/>
              </w:rPr>
              <w:t>0</w:t>
            </w:r>
          </w:p>
        </w:tc>
        <w:tc>
          <w:tcPr>
            <w:tcW w:w="1810" w:type="dxa"/>
          </w:tcPr>
          <w:p w:rsidR="00982E37" w:rsidRPr="002E3AD6" w:rsidRDefault="00982E37" w:rsidP="00383E1D">
            <w:pPr>
              <w:spacing w:line="360" w:lineRule="auto"/>
              <w:rPr>
                <w:sz w:val="24"/>
              </w:rPr>
            </w:pPr>
            <w:r w:rsidRPr="002E3AD6">
              <w:rPr>
                <w:rFonts w:hint="eastAsia"/>
                <w:sz w:val="24"/>
              </w:rPr>
              <w:t>综合楼</w:t>
            </w:r>
            <w:r w:rsidRPr="002E3AD6">
              <w:rPr>
                <w:sz w:val="24"/>
              </w:rPr>
              <w:t>1</w:t>
            </w:r>
            <w:r>
              <w:rPr>
                <w:rFonts w:hint="eastAsia"/>
                <w:sz w:val="24"/>
              </w:rPr>
              <w:t>401</w:t>
            </w:r>
            <w:r w:rsidRPr="002E3AD6">
              <w:rPr>
                <w:rFonts w:hint="eastAsia"/>
                <w:sz w:val="24"/>
              </w:rPr>
              <w:t>室</w:t>
            </w:r>
          </w:p>
        </w:tc>
      </w:tr>
      <w:tr w:rsidR="00982E37" w:rsidRPr="002E3AD6" w:rsidTr="00383E1D">
        <w:trPr>
          <w:trHeight w:val="946"/>
        </w:trPr>
        <w:tc>
          <w:tcPr>
            <w:tcW w:w="1242" w:type="dxa"/>
          </w:tcPr>
          <w:p w:rsidR="00982E37" w:rsidRPr="002E3AD6" w:rsidRDefault="00982E37" w:rsidP="00383E1D">
            <w:pPr>
              <w:spacing w:line="360" w:lineRule="auto"/>
              <w:rPr>
                <w:sz w:val="24"/>
              </w:rPr>
            </w:pPr>
          </w:p>
          <w:p w:rsidR="00982E37" w:rsidRPr="002E3AD6" w:rsidRDefault="00982E37" w:rsidP="00982E37">
            <w:pPr>
              <w:spacing w:line="360" w:lineRule="auto"/>
              <w:rPr>
                <w:sz w:val="24"/>
              </w:rPr>
            </w:pPr>
            <w:r w:rsidRPr="002E3AD6">
              <w:rPr>
                <w:sz w:val="24"/>
              </w:rPr>
              <w:t>4</w:t>
            </w:r>
            <w:r w:rsidRPr="002E3AD6">
              <w:rPr>
                <w:rFonts w:hint="eastAsia"/>
                <w:sz w:val="24"/>
              </w:rPr>
              <w:t>月</w:t>
            </w:r>
            <w:r>
              <w:rPr>
                <w:sz w:val="24"/>
              </w:rPr>
              <w:t>2</w:t>
            </w:r>
            <w:r>
              <w:rPr>
                <w:rFonts w:hint="eastAsia"/>
                <w:sz w:val="24"/>
              </w:rPr>
              <w:t>1</w:t>
            </w:r>
            <w:r w:rsidRPr="002E3AD6">
              <w:rPr>
                <w:rFonts w:hint="eastAsia"/>
                <w:sz w:val="24"/>
              </w:rPr>
              <w:t>日</w:t>
            </w:r>
          </w:p>
        </w:tc>
        <w:tc>
          <w:tcPr>
            <w:tcW w:w="6554" w:type="dxa"/>
          </w:tcPr>
          <w:p w:rsidR="00982E37" w:rsidRPr="002E3AD6" w:rsidRDefault="00982E37" w:rsidP="00383E1D">
            <w:pPr>
              <w:spacing w:line="360" w:lineRule="auto"/>
              <w:rPr>
                <w:sz w:val="24"/>
              </w:rPr>
            </w:pPr>
            <w:r w:rsidRPr="002E3AD6">
              <w:rPr>
                <w:rFonts w:hint="eastAsia"/>
                <w:sz w:val="24"/>
              </w:rPr>
              <w:t>专业</w:t>
            </w:r>
            <w:r>
              <w:rPr>
                <w:rFonts w:hint="eastAsia"/>
                <w:sz w:val="24"/>
              </w:rPr>
              <w:t>课</w:t>
            </w:r>
            <w:r w:rsidRPr="002E3AD6">
              <w:rPr>
                <w:rFonts w:hint="eastAsia"/>
                <w:sz w:val="24"/>
              </w:rPr>
              <w:t>笔试</w:t>
            </w:r>
            <w:r>
              <w:rPr>
                <w:rFonts w:hint="eastAsia"/>
                <w:sz w:val="24"/>
              </w:rPr>
              <w:t>(</w:t>
            </w:r>
            <w:r>
              <w:rPr>
                <w:rFonts w:hint="eastAsia"/>
                <w:sz w:val="24"/>
              </w:rPr>
              <w:t>满分</w:t>
            </w:r>
            <w:r>
              <w:rPr>
                <w:rFonts w:hint="eastAsia"/>
                <w:sz w:val="24"/>
              </w:rPr>
              <w:t>100</w:t>
            </w:r>
            <w:r>
              <w:rPr>
                <w:rFonts w:hint="eastAsia"/>
                <w:sz w:val="24"/>
              </w:rPr>
              <w:t>分</w:t>
            </w:r>
            <w:r>
              <w:rPr>
                <w:rFonts w:hint="eastAsia"/>
                <w:sz w:val="24"/>
              </w:rPr>
              <w:t>)</w:t>
            </w:r>
            <w:r w:rsidRPr="002E3AD6">
              <w:rPr>
                <w:rFonts w:hint="eastAsia"/>
                <w:sz w:val="24"/>
              </w:rPr>
              <w:t>：</w:t>
            </w:r>
            <w:r w:rsidR="00815B20">
              <w:rPr>
                <w:rFonts w:hint="eastAsia"/>
                <w:sz w:val="24"/>
              </w:rPr>
              <w:t xml:space="preserve">     </w:t>
            </w:r>
            <w:r w:rsidRPr="002E3AD6">
              <w:rPr>
                <w:sz w:val="24"/>
              </w:rPr>
              <w:t>8</w:t>
            </w:r>
            <w:r>
              <w:rPr>
                <w:rFonts w:hint="eastAsia"/>
                <w:sz w:val="24"/>
              </w:rPr>
              <w:t>:</w:t>
            </w:r>
            <w:r w:rsidR="000C513E">
              <w:rPr>
                <w:rFonts w:hint="eastAsia"/>
                <w:sz w:val="24"/>
              </w:rPr>
              <w:t>0</w:t>
            </w:r>
            <w:r w:rsidRPr="002E3AD6">
              <w:rPr>
                <w:sz w:val="24"/>
              </w:rPr>
              <w:t>0-</w:t>
            </w:r>
            <w:r>
              <w:rPr>
                <w:rFonts w:hint="eastAsia"/>
                <w:sz w:val="24"/>
              </w:rPr>
              <w:t>---</w:t>
            </w:r>
            <w:r w:rsidRPr="002E3AD6">
              <w:rPr>
                <w:sz w:val="24"/>
              </w:rPr>
              <w:t>1</w:t>
            </w:r>
            <w:r w:rsidR="000C513E">
              <w:rPr>
                <w:rFonts w:hint="eastAsia"/>
                <w:sz w:val="24"/>
              </w:rPr>
              <w:t>1</w:t>
            </w:r>
            <w:r>
              <w:rPr>
                <w:rFonts w:hint="eastAsia"/>
                <w:sz w:val="24"/>
              </w:rPr>
              <w:t>:</w:t>
            </w:r>
            <w:r w:rsidR="00815B20">
              <w:rPr>
                <w:rFonts w:hint="eastAsia"/>
                <w:sz w:val="24"/>
              </w:rPr>
              <w:t>0</w:t>
            </w:r>
            <w:r w:rsidRPr="002E3AD6">
              <w:rPr>
                <w:sz w:val="24"/>
              </w:rPr>
              <w:t>0</w:t>
            </w:r>
          </w:p>
          <w:p w:rsidR="00982E37" w:rsidRPr="002E3AD6" w:rsidRDefault="00982E37" w:rsidP="000C513E">
            <w:pPr>
              <w:spacing w:line="360" w:lineRule="auto"/>
              <w:rPr>
                <w:sz w:val="24"/>
              </w:rPr>
            </w:pPr>
            <w:r>
              <w:rPr>
                <w:rFonts w:hint="eastAsia"/>
                <w:sz w:val="24"/>
              </w:rPr>
              <w:t>专业外</w:t>
            </w:r>
            <w:r w:rsidRPr="002E3AD6">
              <w:rPr>
                <w:rFonts w:hint="eastAsia"/>
                <w:sz w:val="24"/>
              </w:rPr>
              <w:t>语笔试</w:t>
            </w:r>
            <w:r>
              <w:rPr>
                <w:rFonts w:hint="eastAsia"/>
                <w:sz w:val="24"/>
              </w:rPr>
              <w:t>（满分</w:t>
            </w:r>
            <w:r>
              <w:rPr>
                <w:rFonts w:hint="eastAsia"/>
                <w:sz w:val="24"/>
              </w:rPr>
              <w:t>50</w:t>
            </w:r>
            <w:r>
              <w:rPr>
                <w:rFonts w:hint="eastAsia"/>
                <w:sz w:val="24"/>
              </w:rPr>
              <w:t>分）</w:t>
            </w:r>
            <w:r>
              <w:rPr>
                <w:rFonts w:hint="eastAsia"/>
                <w:sz w:val="24"/>
              </w:rPr>
              <w:t xml:space="preserve">   </w:t>
            </w:r>
            <w:r w:rsidRPr="002E3AD6">
              <w:rPr>
                <w:sz w:val="24"/>
              </w:rPr>
              <w:t>1</w:t>
            </w:r>
            <w:r w:rsidR="000C513E">
              <w:rPr>
                <w:rFonts w:hint="eastAsia"/>
                <w:sz w:val="24"/>
              </w:rPr>
              <w:t>1</w:t>
            </w:r>
            <w:r w:rsidRPr="002E3AD6">
              <w:rPr>
                <w:sz w:val="24"/>
              </w:rPr>
              <w:t>:</w:t>
            </w:r>
            <w:r w:rsidR="00815B20">
              <w:rPr>
                <w:rFonts w:hint="eastAsia"/>
                <w:sz w:val="24"/>
              </w:rPr>
              <w:t>1</w:t>
            </w:r>
            <w:r w:rsidR="0004332E">
              <w:rPr>
                <w:rFonts w:hint="eastAsia"/>
                <w:sz w:val="24"/>
              </w:rPr>
              <w:t>5</w:t>
            </w:r>
            <w:r w:rsidRPr="002E3AD6">
              <w:rPr>
                <w:sz w:val="24"/>
              </w:rPr>
              <w:t>---</w:t>
            </w:r>
            <w:r>
              <w:rPr>
                <w:rFonts w:hint="eastAsia"/>
                <w:sz w:val="24"/>
              </w:rPr>
              <w:t>1</w:t>
            </w:r>
            <w:r w:rsidR="000C513E">
              <w:rPr>
                <w:rFonts w:hint="eastAsia"/>
                <w:sz w:val="24"/>
              </w:rPr>
              <w:t>2</w:t>
            </w:r>
            <w:r>
              <w:rPr>
                <w:rFonts w:hint="eastAsia"/>
                <w:sz w:val="24"/>
              </w:rPr>
              <w:t>:</w:t>
            </w:r>
            <w:r w:rsidR="00815B20">
              <w:rPr>
                <w:rFonts w:hint="eastAsia"/>
                <w:sz w:val="24"/>
              </w:rPr>
              <w:t>15</w:t>
            </w:r>
            <w:r w:rsidRPr="002E3AD6">
              <w:rPr>
                <w:sz w:val="24"/>
              </w:rPr>
              <w:t xml:space="preserve">            </w:t>
            </w:r>
          </w:p>
        </w:tc>
        <w:tc>
          <w:tcPr>
            <w:tcW w:w="1810" w:type="dxa"/>
          </w:tcPr>
          <w:p w:rsidR="00982E37" w:rsidRPr="002E3AD6" w:rsidRDefault="00982E37" w:rsidP="00383E1D">
            <w:pPr>
              <w:spacing w:line="360" w:lineRule="auto"/>
              <w:rPr>
                <w:sz w:val="24"/>
              </w:rPr>
            </w:pPr>
          </w:p>
          <w:p w:rsidR="00982E37" w:rsidRPr="002E3AD6" w:rsidRDefault="00982E37" w:rsidP="00982E37">
            <w:pPr>
              <w:spacing w:line="360" w:lineRule="auto"/>
              <w:rPr>
                <w:sz w:val="24"/>
              </w:rPr>
            </w:pPr>
            <w:r w:rsidRPr="002E3AD6">
              <w:rPr>
                <w:rFonts w:hint="eastAsia"/>
                <w:sz w:val="24"/>
              </w:rPr>
              <w:t>综合楼</w:t>
            </w:r>
            <w:r w:rsidRPr="002E3AD6">
              <w:rPr>
                <w:sz w:val="24"/>
              </w:rPr>
              <w:t>1</w:t>
            </w:r>
            <w:r>
              <w:rPr>
                <w:rFonts w:hint="eastAsia"/>
                <w:sz w:val="24"/>
              </w:rPr>
              <w:t>402</w:t>
            </w:r>
            <w:r w:rsidRPr="002E3AD6">
              <w:rPr>
                <w:rFonts w:hint="eastAsia"/>
                <w:sz w:val="24"/>
              </w:rPr>
              <w:t>室</w:t>
            </w:r>
          </w:p>
        </w:tc>
      </w:tr>
      <w:tr w:rsidR="00982E37" w:rsidRPr="002E3AD6" w:rsidTr="00383E1D">
        <w:trPr>
          <w:trHeight w:val="750"/>
        </w:trPr>
        <w:tc>
          <w:tcPr>
            <w:tcW w:w="1242" w:type="dxa"/>
          </w:tcPr>
          <w:p w:rsidR="00982E37" w:rsidRDefault="00982E37" w:rsidP="00383E1D">
            <w:pPr>
              <w:spacing w:line="360" w:lineRule="auto"/>
              <w:rPr>
                <w:sz w:val="24"/>
              </w:rPr>
            </w:pPr>
          </w:p>
          <w:p w:rsidR="00982E37" w:rsidRPr="002E3AD6" w:rsidRDefault="00982E37" w:rsidP="00982E37">
            <w:pPr>
              <w:spacing w:line="360" w:lineRule="auto"/>
              <w:rPr>
                <w:sz w:val="24"/>
              </w:rPr>
            </w:pPr>
            <w:r w:rsidRPr="002E3AD6">
              <w:rPr>
                <w:sz w:val="24"/>
              </w:rPr>
              <w:t>4</w:t>
            </w:r>
            <w:r w:rsidRPr="002E3AD6">
              <w:rPr>
                <w:rFonts w:hint="eastAsia"/>
                <w:sz w:val="24"/>
              </w:rPr>
              <w:t>月</w:t>
            </w:r>
            <w:r>
              <w:rPr>
                <w:rFonts w:hint="eastAsia"/>
                <w:sz w:val="24"/>
              </w:rPr>
              <w:t>21</w:t>
            </w:r>
            <w:r w:rsidRPr="002E3AD6">
              <w:rPr>
                <w:rFonts w:hint="eastAsia"/>
                <w:sz w:val="24"/>
              </w:rPr>
              <w:t>日</w:t>
            </w:r>
          </w:p>
        </w:tc>
        <w:tc>
          <w:tcPr>
            <w:tcW w:w="6554" w:type="dxa"/>
          </w:tcPr>
          <w:p w:rsidR="00982E37" w:rsidRDefault="00982E37" w:rsidP="00383E1D">
            <w:pPr>
              <w:spacing w:line="360" w:lineRule="auto"/>
              <w:rPr>
                <w:sz w:val="24"/>
              </w:rPr>
            </w:pPr>
            <w:r>
              <w:rPr>
                <w:rFonts w:hint="eastAsia"/>
                <w:sz w:val="24"/>
              </w:rPr>
              <w:t>综合</w:t>
            </w:r>
            <w:r w:rsidRPr="002E3AD6">
              <w:rPr>
                <w:rFonts w:hint="eastAsia"/>
                <w:sz w:val="24"/>
              </w:rPr>
              <w:t>面试</w:t>
            </w:r>
            <w:r>
              <w:rPr>
                <w:rFonts w:hint="eastAsia"/>
                <w:sz w:val="24"/>
              </w:rPr>
              <w:t>（满分</w:t>
            </w:r>
            <w:r>
              <w:rPr>
                <w:rFonts w:hint="eastAsia"/>
                <w:sz w:val="24"/>
              </w:rPr>
              <w:t>100</w:t>
            </w:r>
            <w:r>
              <w:rPr>
                <w:rFonts w:hint="eastAsia"/>
                <w:sz w:val="24"/>
              </w:rPr>
              <w:t>分）</w:t>
            </w:r>
            <w:r>
              <w:rPr>
                <w:rFonts w:hint="eastAsia"/>
                <w:sz w:val="24"/>
              </w:rPr>
              <w:t>14:00</w:t>
            </w:r>
            <w:r>
              <w:rPr>
                <w:rFonts w:hint="eastAsia"/>
                <w:sz w:val="24"/>
              </w:rPr>
              <w:t>开始</w:t>
            </w:r>
          </w:p>
          <w:p w:rsidR="00982E37" w:rsidRPr="00876BA6" w:rsidRDefault="00982E37" w:rsidP="00383E1D">
            <w:pPr>
              <w:spacing w:line="360" w:lineRule="auto"/>
              <w:rPr>
                <w:szCs w:val="21"/>
              </w:rPr>
            </w:pPr>
            <w:r>
              <w:rPr>
                <w:rFonts w:hint="eastAsia"/>
                <w:szCs w:val="21"/>
              </w:rPr>
              <w:t>（</w:t>
            </w:r>
            <w:r w:rsidRPr="00876BA6">
              <w:rPr>
                <w:rFonts w:hint="eastAsia"/>
                <w:b/>
                <w:szCs w:val="21"/>
              </w:rPr>
              <w:t>参加综合面试时请准备</w:t>
            </w:r>
            <w:r w:rsidRPr="00876BA6">
              <w:rPr>
                <w:rFonts w:hint="eastAsia"/>
                <w:b/>
                <w:szCs w:val="21"/>
              </w:rPr>
              <w:t>5</w:t>
            </w:r>
            <w:r w:rsidRPr="00876BA6">
              <w:rPr>
                <w:rFonts w:hint="eastAsia"/>
                <w:b/>
                <w:szCs w:val="21"/>
              </w:rPr>
              <w:t>分钟左右的</w:t>
            </w:r>
            <w:r w:rsidRPr="00876BA6">
              <w:rPr>
                <w:rFonts w:hint="eastAsia"/>
                <w:b/>
                <w:szCs w:val="21"/>
              </w:rPr>
              <w:t>PPT</w:t>
            </w:r>
            <w:r w:rsidRPr="00876BA6">
              <w:rPr>
                <w:rFonts w:hint="eastAsia"/>
                <w:b/>
                <w:szCs w:val="21"/>
              </w:rPr>
              <w:t>，用以介绍个人简历、如果录取后的研究计划以及</w:t>
            </w:r>
            <w:r w:rsidRPr="00876BA6">
              <w:rPr>
                <w:rFonts w:ascii="宋体" w:hAnsi="宋体" w:hint="eastAsia"/>
                <w:b/>
                <w:szCs w:val="21"/>
              </w:rPr>
              <w:t>硕士论文或工作阶段的主要科研工作及研究成果</w:t>
            </w:r>
            <w:r>
              <w:rPr>
                <w:rFonts w:ascii="宋体" w:hAnsi="宋体" w:hint="eastAsia"/>
                <w:szCs w:val="21"/>
              </w:rPr>
              <w:t>）</w:t>
            </w:r>
          </w:p>
          <w:p w:rsidR="00982E37" w:rsidRPr="002E3AD6" w:rsidRDefault="00982E37" w:rsidP="00383E1D">
            <w:pPr>
              <w:spacing w:line="360" w:lineRule="auto"/>
              <w:rPr>
                <w:sz w:val="24"/>
              </w:rPr>
            </w:pPr>
            <w:r>
              <w:rPr>
                <w:rFonts w:hint="eastAsia"/>
                <w:sz w:val="24"/>
              </w:rPr>
              <w:t>外语听力与口语（满分</w:t>
            </w:r>
            <w:r>
              <w:rPr>
                <w:rFonts w:hint="eastAsia"/>
                <w:sz w:val="24"/>
              </w:rPr>
              <w:t>50</w:t>
            </w:r>
            <w:r>
              <w:rPr>
                <w:rFonts w:hint="eastAsia"/>
                <w:sz w:val="24"/>
              </w:rPr>
              <w:t>分）</w:t>
            </w:r>
            <w:r>
              <w:rPr>
                <w:sz w:val="24"/>
              </w:rPr>
              <w:t xml:space="preserve"> </w:t>
            </w:r>
            <w:r>
              <w:rPr>
                <w:rFonts w:hint="eastAsia"/>
                <w:sz w:val="24"/>
              </w:rPr>
              <w:t>14:00</w:t>
            </w:r>
            <w:r>
              <w:rPr>
                <w:rFonts w:hint="eastAsia"/>
                <w:sz w:val="24"/>
              </w:rPr>
              <w:t>开始</w:t>
            </w:r>
            <w:r w:rsidRPr="002E3AD6">
              <w:rPr>
                <w:sz w:val="24"/>
              </w:rPr>
              <w:t xml:space="preserve">        </w:t>
            </w:r>
          </w:p>
        </w:tc>
        <w:tc>
          <w:tcPr>
            <w:tcW w:w="1810" w:type="dxa"/>
          </w:tcPr>
          <w:p w:rsidR="00982E37" w:rsidRPr="002E3AD6" w:rsidRDefault="00982E37" w:rsidP="00383E1D">
            <w:pPr>
              <w:spacing w:line="360" w:lineRule="auto"/>
              <w:rPr>
                <w:sz w:val="24"/>
              </w:rPr>
            </w:pPr>
            <w:r w:rsidRPr="002E3AD6">
              <w:rPr>
                <w:rFonts w:hint="eastAsia"/>
                <w:sz w:val="24"/>
              </w:rPr>
              <w:t>综合楼</w:t>
            </w:r>
            <w:r>
              <w:rPr>
                <w:rFonts w:hint="eastAsia"/>
                <w:sz w:val="24"/>
              </w:rPr>
              <w:t>1402</w:t>
            </w:r>
            <w:r w:rsidRPr="002E3AD6">
              <w:rPr>
                <w:rFonts w:hint="eastAsia"/>
                <w:sz w:val="24"/>
              </w:rPr>
              <w:t>室</w:t>
            </w:r>
          </w:p>
        </w:tc>
      </w:tr>
      <w:tr w:rsidR="00982E37" w:rsidRPr="002E3AD6" w:rsidTr="00383E1D">
        <w:trPr>
          <w:trHeight w:val="397"/>
        </w:trPr>
        <w:tc>
          <w:tcPr>
            <w:tcW w:w="1242" w:type="dxa"/>
          </w:tcPr>
          <w:p w:rsidR="00982E37" w:rsidRPr="002E3AD6" w:rsidRDefault="00982E37" w:rsidP="00383E1D">
            <w:pPr>
              <w:spacing w:line="360" w:lineRule="auto"/>
              <w:rPr>
                <w:sz w:val="24"/>
              </w:rPr>
            </w:pPr>
          </w:p>
        </w:tc>
        <w:tc>
          <w:tcPr>
            <w:tcW w:w="6554" w:type="dxa"/>
          </w:tcPr>
          <w:p w:rsidR="00982E37" w:rsidRPr="002E3AD6" w:rsidRDefault="00982E37" w:rsidP="00383E1D">
            <w:pPr>
              <w:spacing w:line="360" w:lineRule="auto"/>
              <w:rPr>
                <w:sz w:val="24"/>
              </w:rPr>
            </w:pPr>
            <w:r>
              <w:rPr>
                <w:rFonts w:hint="eastAsia"/>
                <w:sz w:val="24"/>
              </w:rPr>
              <w:t>材料评价（满分</w:t>
            </w:r>
            <w:r>
              <w:rPr>
                <w:rFonts w:hint="eastAsia"/>
                <w:sz w:val="24"/>
              </w:rPr>
              <w:t>100</w:t>
            </w:r>
            <w:r>
              <w:rPr>
                <w:rFonts w:hint="eastAsia"/>
                <w:sz w:val="24"/>
              </w:rPr>
              <w:t>分）：根据考生提交的材料</w:t>
            </w:r>
          </w:p>
        </w:tc>
        <w:tc>
          <w:tcPr>
            <w:tcW w:w="1810" w:type="dxa"/>
          </w:tcPr>
          <w:p w:rsidR="00982E37" w:rsidRPr="002E3AD6" w:rsidRDefault="00982E37" w:rsidP="00383E1D">
            <w:pPr>
              <w:spacing w:line="360" w:lineRule="auto"/>
              <w:rPr>
                <w:sz w:val="24"/>
              </w:rPr>
            </w:pPr>
          </w:p>
        </w:tc>
      </w:tr>
    </w:tbl>
    <w:p w:rsidR="00C55D66" w:rsidRPr="003F5E74" w:rsidRDefault="00C55D66" w:rsidP="003F5E74">
      <w:pPr>
        <w:spacing w:line="276" w:lineRule="auto"/>
        <w:ind w:firstLineChars="200" w:firstLine="482"/>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AF7EF2" w:rsidRDefault="00815B20" w:rsidP="00AC7E2B">
      <w:pPr>
        <w:spacing w:line="276" w:lineRule="auto"/>
        <w:ind w:firstLineChars="200" w:firstLine="480"/>
        <w:rPr>
          <w:rFonts w:ascii="仿宋" w:eastAsia="仿宋" w:hAnsi="仿宋"/>
          <w:sz w:val="24"/>
          <w:szCs w:val="24"/>
        </w:rPr>
      </w:pPr>
      <w:r w:rsidRPr="00815B20">
        <w:rPr>
          <w:rFonts w:ascii="仿宋" w:eastAsia="仿宋" w:hAnsi="仿宋" w:hint="eastAsia"/>
          <w:sz w:val="24"/>
          <w:szCs w:val="24"/>
        </w:rPr>
        <w:t>复试结束2日内，在政治与国际关系学院网站</w:t>
      </w:r>
      <w:r w:rsidRPr="00815B20">
        <w:rPr>
          <w:rFonts w:ascii="仿宋" w:eastAsia="仿宋" w:hAnsi="仿宋"/>
          <w:sz w:val="24"/>
          <w:szCs w:val="24"/>
        </w:rPr>
        <w:t>公布参加复试考生的初试成绩、复试成绩、总成绩和</w:t>
      </w:r>
      <w:r w:rsidRPr="00815B20">
        <w:rPr>
          <w:rFonts w:ascii="仿宋" w:eastAsia="仿宋" w:hAnsi="仿宋" w:hint="eastAsia"/>
          <w:sz w:val="24"/>
          <w:szCs w:val="24"/>
        </w:rPr>
        <w:t>录取结果</w:t>
      </w:r>
      <w:r w:rsidRPr="00815B20">
        <w:rPr>
          <w:rFonts w:ascii="仿宋" w:eastAsia="仿宋" w:hAnsi="仿宋"/>
          <w:sz w:val="24"/>
          <w:szCs w:val="24"/>
        </w:rPr>
        <w:t>。</w:t>
      </w:r>
      <w:r w:rsidR="00AF7EF2" w:rsidRPr="003F5E74">
        <w:rPr>
          <w:rFonts w:ascii="仿宋" w:eastAsia="仿宋" w:hAnsi="仿宋" w:hint="eastAsia"/>
          <w:sz w:val="24"/>
          <w:szCs w:val="24"/>
        </w:rPr>
        <w:t>拟录取考生名单将在全校复试工作结束后，在同济大学研招网进行统一公示，请关注网站信息和“同济研招”官方微信推送</w:t>
      </w:r>
      <w:r w:rsidR="00AC7E2B">
        <w:rPr>
          <w:rFonts w:ascii="仿宋" w:eastAsia="仿宋" w:hAnsi="仿宋" w:hint="eastAsia"/>
          <w:sz w:val="24"/>
          <w:szCs w:val="24"/>
        </w:rPr>
        <w:t>。</w:t>
      </w:r>
    </w:p>
    <w:p w:rsidR="0018722B" w:rsidRDefault="0018722B" w:rsidP="00AC7E2B">
      <w:pPr>
        <w:spacing w:line="276" w:lineRule="auto"/>
        <w:ind w:firstLineChars="200" w:firstLine="480"/>
        <w:rPr>
          <w:rFonts w:ascii="仿宋" w:eastAsia="仿宋" w:hAnsi="仿宋"/>
          <w:sz w:val="24"/>
          <w:szCs w:val="24"/>
        </w:rPr>
      </w:pPr>
    </w:p>
    <w:p w:rsidR="0018722B" w:rsidRPr="0018722B" w:rsidRDefault="00777B35" w:rsidP="0018722B">
      <w:pPr>
        <w:spacing w:line="276" w:lineRule="auto"/>
        <w:rPr>
          <w:rFonts w:ascii="仿宋" w:eastAsia="仿宋" w:hAnsi="仿宋"/>
          <w:b/>
          <w:sz w:val="24"/>
          <w:szCs w:val="24"/>
        </w:rPr>
      </w:pPr>
      <w:r w:rsidRPr="0018722B">
        <w:rPr>
          <w:rFonts w:ascii="仿宋" w:eastAsia="仿宋" w:hAnsi="仿宋" w:hint="eastAsia"/>
          <w:b/>
          <w:sz w:val="24"/>
          <w:szCs w:val="24"/>
        </w:rPr>
        <w:t>五</w:t>
      </w:r>
      <w:r w:rsidR="0018722B" w:rsidRPr="0018722B">
        <w:rPr>
          <w:rFonts w:ascii="仿宋" w:eastAsia="仿宋" w:hAnsi="仿宋" w:hint="eastAsia"/>
          <w:b/>
          <w:sz w:val="24"/>
          <w:szCs w:val="24"/>
        </w:rPr>
        <w:t>、</w:t>
      </w:r>
      <w:r w:rsidR="006C7455">
        <w:rPr>
          <w:rFonts w:ascii="仿宋" w:eastAsia="仿宋" w:hAnsi="仿宋" w:hint="eastAsia"/>
          <w:b/>
          <w:sz w:val="24"/>
          <w:szCs w:val="24"/>
        </w:rPr>
        <w:t xml:space="preserve">   </w:t>
      </w:r>
      <w:r w:rsidR="0018722B" w:rsidRPr="0018722B">
        <w:rPr>
          <w:rFonts w:ascii="仿宋" w:eastAsia="仿宋" w:hAnsi="仿宋" w:hint="eastAsia"/>
          <w:b/>
          <w:sz w:val="24"/>
          <w:szCs w:val="24"/>
        </w:rPr>
        <w:t>全日制博士生新生奖学金的申请</w:t>
      </w:r>
    </w:p>
    <w:p w:rsidR="006C7455" w:rsidRDefault="0018722B" w:rsidP="006C7455">
      <w:pPr>
        <w:spacing w:line="276" w:lineRule="auto"/>
        <w:ind w:firstLineChars="200" w:firstLine="480"/>
        <w:rPr>
          <w:rFonts w:ascii="仿宋" w:eastAsia="仿宋" w:hAnsi="仿宋" w:hint="eastAsia"/>
          <w:sz w:val="24"/>
          <w:szCs w:val="24"/>
        </w:rPr>
      </w:pPr>
      <w:r>
        <w:rPr>
          <w:rFonts w:asciiTheme="majorEastAsia" w:eastAsiaTheme="majorEastAsia" w:hAnsiTheme="majorEastAsia" w:hint="eastAsia"/>
          <w:sz w:val="24"/>
          <w:szCs w:val="24"/>
        </w:rPr>
        <w:t xml:space="preserve"> </w:t>
      </w:r>
      <w:r>
        <w:rPr>
          <w:rFonts w:ascii="仿宋" w:eastAsia="仿宋" w:hAnsi="仿宋" w:hint="eastAsia"/>
          <w:sz w:val="24"/>
          <w:szCs w:val="24"/>
        </w:rPr>
        <w:t>复试期间</w:t>
      </w:r>
      <w:r w:rsidR="00777B35" w:rsidRPr="0018722B">
        <w:rPr>
          <w:rFonts w:ascii="仿宋" w:eastAsia="仿宋" w:hAnsi="仿宋" w:hint="eastAsia"/>
          <w:sz w:val="24"/>
          <w:szCs w:val="24"/>
        </w:rPr>
        <w:t>同时开展</w:t>
      </w:r>
      <w:r>
        <w:rPr>
          <w:rFonts w:ascii="仿宋" w:eastAsia="仿宋" w:hAnsi="仿宋" w:hint="eastAsia"/>
          <w:sz w:val="24"/>
          <w:szCs w:val="24"/>
        </w:rPr>
        <w:t>普通招考</w:t>
      </w:r>
      <w:r w:rsidRPr="0018722B">
        <w:rPr>
          <w:rFonts w:ascii="仿宋" w:eastAsia="仿宋" w:hAnsi="仿宋" w:hint="eastAsia"/>
          <w:sz w:val="24"/>
          <w:szCs w:val="24"/>
        </w:rPr>
        <w:t>全日制博士生新生奖学金的申请</w:t>
      </w:r>
      <w:r w:rsidR="00777B35" w:rsidRPr="0018722B">
        <w:rPr>
          <w:rFonts w:ascii="仿宋" w:eastAsia="仿宋" w:hAnsi="仿宋" w:hint="eastAsia"/>
          <w:sz w:val="24"/>
          <w:szCs w:val="24"/>
        </w:rPr>
        <w:t>工作。申请者需填写《</w:t>
      </w:r>
      <w:r w:rsidR="00777B35" w:rsidRPr="0018722B">
        <w:rPr>
          <w:rFonts w:ascii="仿宋" w:eastAsia="仿宋" w:hAnsi="仿宋"/>
          <w:sz w:val="24"/>
          <w:szCs w:val="24"/>
        </w:rPr>
        <w:t>201</w:t>
      </w:r>
      <w:r w:rsidR="00777B35" w:rsidRPr="0018722B">
        <w:rPr>
          <w:rFonts w:ascii="仿宋" w:eastAsia="仿宋" w:hAnsi="仿宋" w:hint="eastAsia"/>
          <w:sz w:val="24"/>
          <w:szCs w:val="24"/>
        </w:rPr>
        <w:t>5级博士新生奖学金申请表（普通招考全日制博士生）》并附相关证明材料（</w:t>
      </w:r>
      <w:r w:rsidRPr="0018722B">
        <w:rPr>
          <w:rFonts w:ascii="仿宋" w:eastAsia="仿宋" w:hAnsi="仿宋" w:hint="eastAsia"/>
          <w:sz w:val="24"/>
          <w:szCs w:val="24"/>
        </w:rPr>
        <w:t>期刊封面、目录和首页复印件，检索论文还须提供校图书馆的检索证明</w:t>
      </w:r>
      <w:r w:rsidR="00777B35" w:rsidRPr="0018722B">
        <w:rPr>
          <w:rFonts w:ascii="仿宋" w:eastAsia="仿宋" w:hAnsi="仿宋" w:hint="eastAsia"/>
          <w:sz w:val="24"/>
          <w:szCs w:val="24"/>
        </w:rPr>
        <w:t>），于复试期间交报考院系，院系评审后，提交基金办。</w:t>
      </w:r>
    </w:p>
    <w:p w:rsidR="006C7455" w:rsidRDefault="006C7455" w:rsidP="006C7455">
      <w:pPr>
        <w:spacing w:line="276" w:lineRule="auto"/>
        <w:ind w:firstLineChars="200" w:firstLine="480"/>
        <w:rPr>
          <w:rFonts w:ascii="仿宋" w:eastAsia="仿宋" w:hAnsi="仿宋" w:hint="eastAsia"/>
          <w:sz w:val="24"/>
          <w:szCs w:val="24"/>
        </w:rPr>
      </w:pPr>
    </w:p>
    <w:p w:rsidR="00DF29CA" w:rsidRPr="006C7455" w:rsidRDefault="006C7455" w:rsidP="006C7455">
      <w:pPr>
        <w:spacing w:line="276" w:lineRule="auto"/>
        <w:rPr>
          <w:rFonts w:ascii="仿宋" w:eastAsia="仿宋" w:hAnsi="仿宋"/>
          <w:b/>
          <w:sz w:val="24"/>
          <w:szCs w:val="24"/>
        </w:rPr>
      </w:pPr>
      <w:r w:rsidRPr="006C7455">
        <w:rPr>
          <w:rFonts w:ascii="仿宋" w:eastAsia="仿宋" w:hAnsi="仿宋" w:hint="eastAsia"/>
          <w:b/>
          <w:sz w:val="24"/>
          <w:szCs w:val="24"/>
        </w:rPr>
        <w:t>六、</w:t>
      </w:r>
      <w:r>
        <w:rPr>
          <w:rFonts w:ascii="仿宋" w:eastAsia="仿宋" w:hAnsi="仿宋" w:hint="eastAsia"/>
          <w:b/>
          <w:sz w:val="24"/>
          <w:szCs w:val="24"/>
        </w:rPr>
        <w:t xml:space="preserve">   </w:t>
      </w:r>
      <w:r w:rsidR="00C55D66"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lastRenderedPageBreak/>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6C7455" w:rsidRDefault="006C7455" w:rsidP="006C7455">
      <w:pPr>
        <w:spacing w:line="276" w:lineRule="auto"/>
        <w:rPr>
          <w:rFonts w:ascii="仿宋" w:eastAsia="仿宋" w:hAnsi="仿宋"/>
          <w:b/>
          <w:sz w:val="24"/>
          <w:szCs w:val="24"/>
        </w:rPr>
      </w:pPr>
      <w:r w:rsidRPr="006C7455">
        <w:rPr>
          <w:rFonts w:ascii="仿宋" w:eastAsia="仿宋" w:hAnsi="仿宋" w:hint="eastAsia"/>
          <w:b/>
          <w:sz w:val="24"/>
          <w:szCs w:val="24"/>
        </w:rPr>
        <w:t xml:space="preserve">七、    </w:t>
      </w:r>
      <w:r w:rsidR="00831DB0" w:rsidRPr="006C7455">
        <w:rPr>
          <w:rFonts w:ascii="仿宋" w:eastAsia="仿宋" w:hAnsi="仿宋" w:hint="eastAsia"/>
          <w:b/>
          <w:sz w:val="24"/>
          <w:szCs w:val="24"/>
        </w:rPr>
        <w:t>咨询与申诉</w:t>
      </w:r>
    </w:p>
    <w:p w:rsidR="00831DB0" w:rsidRPr="00D27D79" w:rsidRDefault="00831DB0" w:rsidP="00D27D79">
      <w:pPr>
        <w:spacing w:line="276" w:lineRule="auto"/>
        <w:ind w:firstLineChars="200" w:firstLine="480"/>
        <w:rPr>
          <w:rFonts w:ascii="仿宋" w:eastAsia="仿宋" w:hAnsi="仿宋"/>
          <w:sz w:val="24"/>
          <w:szCs w:val="24"/>
        </w:rPr>
      </w:pPr>
      <w:r w:rsidRPr="00D27D79">
        <w:rPr>
          <w:rFonts w:ascii="仿宋" w:eastAsia="仿宋" w:hAnsi="仿宋" w:hint="eastAsia"/>
          <w:sz w:val="24"/>
          <w:szCs w:val="24"/>
        </w:rPr>
        <w:t>为增强复试录取工作透明度，</w:t>
      </w:r>
      <w:r w:rsidR="00E2131F" w:rsidRPr="00D27D79">
        <w:rPr>
          <w:rFonts w:ascii="仿宋" w:eastAsia="仿宋" w:hAnsi="仿宋" w:hint="eastAsia"/>
          <w:sz w:val="24"/>
          <w:szCs w:val="24"/>
        </w:rPr>
        <w:t>我院特为考生设立咨询电话：</w:t>
      </w:r>
      <w:r w:rsidR="00815B20" w:rsidRPr="00D27D79">
        <w:rPr>
          <w:rFonts w:ascii="仿宋" w:eastAsia="仿宋" w:hAnsi="仿宋" w:hint="eastAsia"/>
          <w:sz w:val="24"/>
          <w:szCs w:val="24"/>
        </w:rPr>
        <w:t>65985638</w:t>
      </w:r>
      <w:r w:rsidR="00B46A62" w:rsidRPr="00D27D79">
        <w:rPr>
          <w:rFonts w:ascii="仿宋" w:eastAsia="仿宋" w:hAnsi="仿宋" w:hint="eastAsia"/>
          <w:sz w:val="24"/>
          <w:szCs w:val="24"/>
        </w:rPr>
        <w:t>，咨询邮箱：</w:t>
      </w:r>
      <w:r w:rsidR="00815B20" w:rsidRPr="00D27D79">
        <w:rPr>
          <w:rFonts w:ascii="仿宋" w:eastAsia="仿宋" w:hAnsi="仿宋" w:hint="eastAsia"/>
          <w:sz w:val="24"/>
          <w:szCs w:val="24"/>
        </w:rPr>
        <w:t>mavivi@126.com</w:t>
      </w:r>
      <w:r w:rsidR="00B46A62" w:rsidRPr="00D27D79">
        <w:rPr>
          <w:rFonts w:ascii="仿宋" w:eastAsia="仿宋" w:hAnsi="仿宋" w:hint="eastAsia"/>
          <w:sz w:val="24"/>
          <w:szCs w:val="24"/>
        </w:rPr>
        <w:t>，</w:t>
      </w:r>
    </w:p>
    <w:p w:rsidR="00AF7EF2" w:rsidRPr="00D27D79" w:rsidRDefault="00B46A62" w:rsidP="00D27D79">
      <w:pPr>
        <w:spacing w:line="276" w:lineRule="auto"/>
        <w:ind w:firstLineChars="200" w:firstLine="480"/>
        <w:rPr>
          <w:rFonts w:ascii="仿宋" w:eastAsia="仿宋" w:hAnsi="仿宋"/>
          <w:sz w:val="24"/>
          <w:szCs w:val="24"/>
        </w:rPr>
      </w:pPr>
      <w:r w:rsidRPr="00D27D79">
        <w:rPr>
          <w:rFonts w:ascii="仿宋" w:eastAsia="仿宋" w:hAnsi="仿宋" w:hint="eastAsia"/>
          <w:sz w:val="24"/>
          <w:szCs w:val="24"/>
        </w:rPr>
        <w:t>如对我院（系）复试录取结果有异议，可通过上述途径进行申诉。如对处理结果不满意，可向学校监察处投诉，投诉电话：021-65980710，邮箱：</w:t>
      </w:r>
      <w:r w:rsidR="00AF7EF2" w:rsidRPr="00D27D79">
        <w:rPr>
          <w:rFonts w:ascii="仿宋" w:eastAsia="仿宋" w:hAnsi="仿宋" w:hint="eastAsia"/>
          <w:sz w:val="24"/>
          <w:szCs w:val="24"/>
        </w:rPr>
        <w:t>jw@tongji.edu.cn</w:t>
      </w:r>
    </w:p>
    <w:p w:rsidR="00815B20" w:rsidRDefault="00815B20" w:rsidP="00AC7E2B">
      <w:pPr>
        <w:spacing w:line="276" w:lineRule="auto"/>
        <w:ind w:firstLineChars="200" w:firstLine="482"/>
        <w:rPr>
          <w:rFonts w:ascii="仿宋" w:eastAsia="仿宋" w:hAnsi="仿宋"/>
          <w:b/>
          <w:sz w:val="24"/>
          <w:szCs w:val="24"/>
        </w:rPr>
      </w:pPr>
    </w:p>
    <w:p w:rsidR="00815B20" w:rsidRDefault="00815B20" w:rsidP="00AC7E2B">
      <w:pPr>
        <w:spacing w:line="276" w:lineRule="auto"/>
        <w:ind w:firstLineChars="200" w:firstLine="482"/>
        <w:rPr>
          <w:rFonts w:ascii="仿宋" w:eastAsia="仿宋" w:hAnsi="仿宋"/>
          <w:b/>
          <w:sz w:val="24"/>
          <w:szCs w:val="24"/>
        </w:rPr>
      </w:pPr>
    </w:p>
    <w:p w:rsidR="00815B20" w:rsidRDefault="00815B20" w:rsidP="00AC7E2B">
      <w:pPr>
        <w:spacing w:line="276" w:lineRule="auto"/>
        <w:ind w:firstLineChars="200" w:firstLine="482"/>
        <w:rPr>
          <w:rFonts w:ascii="仿宋" w:eastAsia="仿宋" w:hAnsi="仿宋"/>
          <w:b/>
          <w:sz w:val="24"/>
          <w:szCs w:val="24"/>
        </w:rPr>
      </w:pPr>
    </w:p>
    <w:p w:rsidR="00815B20" w:rsidRPr="00D27D79" w:rsidRDefault="00815B20" w:rsidP="00D27D79">
      <w:pPr>
        <w:spacing w:line="276" w:lineRule="auto"/>
        <w:ind w:firstLineChars="200" w:firstLine="482"/>
        <w:rPr>
          <w:rFonts w:ascii="仿宋" w:eastAsia="仿宋" w:hAnsi="仿宋"/>
          <w:sz w:val="24"/>
          <w:szCs w:val="24"/>
        </w:rPr>
      </w:pPr>
      <w:r>
        <w:rPr>
          <w:rFonts w:ascii="仿宋" w:eastAsia="仿宋" w:hAnsi="仿宋" w:hint="eastAsia"/>
          <w:b/>
          <w:sz w:val="24"/>
          <w:szCs w:val="24"/>
        </w:rPr>
        <w:t xml:space="preserve">                                                    </w:t>
      </w:r>
      <w:r w:rsidRPr="00D27D79">
        <w:rPr>
          <w:rFonts w:ascii="仿宋" w:eastAsia="仿宋" w:hAnsi="仿宋" w:hint="eastAsia"/>
          <w:sz w:val="24"/>
          <w:szCs w:val="24"/>
        </w:rPr>
        <w:t>政治与国际关系学院</w:t>
      </w:r>
    </w:p>
    <w:p w:rsidR="00815B20" w:rsidRPr="00D27D79" w:rsidRDefault="00815B20" w:rsidP="00D27D79">
      <w:pPr>
        <w:spacing w:line="276" w:lineRule="auto"/>
        <w:ind w:firstLineChars="200" w:firstLine="480"/>
        <w:rPr>
          <w:rFonts w:ascii="仿宋" w:eastAsia="仿宋" w:hAnsi="仿宋"/>
          <w:sz w:val="24"/>
          <w:szCs w:val="24"/>
        </w:rPr>
      </w:pPr>
      <w:r w:rsidRPr="00D27D79">
        <w:rPr>
          <w:rFonts w:ascii="仿宋" w:eastAsia="仿宋" w:hAnsi="仿宋" w:hint="eastAsia"/>
          <w:sz w:val="24"/>
          <w:szCs w:val="24"/>
        </w:rPr>
        <w:t xml:space="preserve">                                                      2015年4月15日</w:t>
      </w:r>
    </w:p>
    <w:sectPr w:rsidR="00815B20" w:rsidRPr="00D27D79"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A4" w:rsidRDefault="00BE06A4" w:rsidP="00BD1E40">
      <w:r>
        <w:separator/>
      </w:r>
    </w:p>
  </w:endnote>
  <w:endnote w:type="continuationSeparator" w:id="1">
    <w:p w:rsidR="00BE06A4" w:rsidRDefault="00BE06A4"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A4" w:rsidRDefault="00BE06A4" w:rsidP="00BD1E40">
      <w:r>
        <w:separator/>
      </w:r>
    </w:p>
  </w:footnote>
  <w:footnote w:type="continuationSeparator" w:id="1">
    <w:p w:rsidR="00BE06A4" w:rsidRDefault="00BE06A4"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0DD"/>
    <w:rsid w:val="00011FEC"/>
    <w:rsid w:val="00021AF9"/>
    <w:rsid w:val="00042621"/>
    <w:rsid w:val="0004332E"/>
    <w:rsid w:val="00053120"/>
    <w:rsid w:val="00061AD4"/>
    <w:rsid w:val="00072D92"/>
    <w:rsid w:val="000C513E"/>
    <w:rsid w:val="000F3889"/>
    <w:rsid w:val="000F7C4C"/>
    <w:rsid w:val="00135FEA"/>
    <w:rsid w:val="0018722B"/>
    <w:rsid w:val="001B5858"/>
    <w:rsid w:val="0022572A"/>
    <w:rsid w:val="00273933"/>
    <w:rsid w:val="002E274F"/>
    <w:rsid w:val="002E54F2"/>
    <w:rsid w:val="0030048E"/>
    <w:rsid w:val="00303464"/>
    <w:rsid w:val="00306EC6"/>
    <w:rsid w:val="003176F1"/>
    <w:rsid w:val="0036563A"/>
    <w:rsid w:val="003E71EF"/>
    <w:rsid w:val="003F5E74"/>
    <w:rsid w:val="00403B51"/>
    <w:rsid w:val="00446A77"/>
    <w:rsid w:val="004E55DB"/>
    <w:rsid w:val="005A7BB6"/>
    <w:rsid w:val="005C5348"/>
    <w:rsid w:val="00605072"/>
    <w:rsid w:val="00607189"/>
    <w:rsid w:val="006125EC"/>
    <w:rsid w:val="00656321"/>
    <w:rsid w:val="006A0451"/>
    <w:rsid w:val="006C7455"/>
    <w:rsid w:val="006D45BF"/>
    <w:rsid w:val="006F4D0A"/>
    <w:rsid w:val="0070445F"/>
    <w:rsid w:val="00731596"/>
    <w:rsid w:val="007475AD"/>
    <w:rsid w:val="00777B35"/>
    <w:rsid w:val="00780AF5"/>
    <w:rsid w:val="007817FD"/>
    <w:rsid w:val="00806F05"/>
    <w:rsid w:val="00815B20"/>
    <w:rsid w:val="00831DB0"/>
    <w:rsid w:val="008E6A9A"/>
    <w:rsid w:val="00982E37"/>
    <w:rsid w:val="009B60DD"/>
    <w:rsid w:val="00A37D46"/>
    <w:rsid w:val="00AA1A65"/>
    <w:rsid w:val="00AC7E2B"/>
    <w:rsid w:val="00AD6370"/>
    <w:rsid w:val="00AF7EF2"/>
    <w:rsid w:val="00B14413"/>
    <w:rsid w:val="00B36F4D"/>
    <w:rsid w:val="00B46A62"/>
    <w:rsid w:val="00B56D68"/>
    <w:rsid w:val="00B63B11"/>
    <w:rsid w:val="00B66631"/>
    <w:rsid w:val="00BB506C"/>
    <w:rsid w:val="00BD1E40"/>
    <w:rsid w:val="00BE06A4"/>
    <w:rsid w:val="00BE6E5D"/>
    <w:rsid w:val="00BF13FC"/>
    <w:rsid w:val="00C55D66"/>
    <w:rsid w:val="00C66A8A"/>
    <w:rsid w:val="00CC5063"/>
    <w:rsid w:val="00D101DA"/>
    <w:rsid w:val="00D16763"/>
    <w:rsid w:val="00D27D79"/>
    <w:rsid w:val="00DC0C13"/>
    <w:rsid w:val="00DF29CA"/>
    <w:rsid w:val="00E12650"/>
    <w:rsid w:val="00E2131F"/>
    <w:rsid w:val="00E4082A"/>
    <w:rsid w:val="00E67E0E"/>
    <w:rsid w:val="00F11706"/>
    <w:rsid w:val="00F1567B"/>
    <w:rsid w:val="00F23D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1">
    <w:name w:val="列出段落1"/>
    <w:basedOn w:val="a"/>
    <w:rsid w:val="00815B20"/>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2015-04-13T06:25:00Z</dcterms:created>
  <dcterms:modified xsi:type="dcterms:W3CDTF">2015-04-15T06:24:00Z</dcterms:modified>
</cp:coreProperties>
</file>